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D30E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28B96E85" w14:textId="77777777" w:rsidR="00CA4505" w:rsidRPr="00AF18EB" w:rsidRDefault="00D47AA0" w:rsidP="004D146E">
      <w:pPr>
        <w:pStyle w:val="InsideAddressName"/>
        <w:jc w:val="center"/>
        <w:rPr>
          <w:rFonts w:ascii="Century Gothic" w:hAnsi="Century Gothic"/>
          <w:sz w:val="20"/>
          <w:szCs w:val="20"/>
        </w:rPr>
        <w:sectPr w:rsidR="00CA4505" w:rsidRPr="00AF18EB" w:rsidSect="008A539D">
          <w:headerReference w:type="default" r:id="rId8"/>
          <w:footerReference w:type="default" r:id="rId9"/>
          <w:pgSz w:w="12240" w:h="15840" w:code="1"/>
          <w:pgMar w:top="720" w:right="1440" w:bottom="547" w:left="1440" w:header="288" w:footer="547" w:gutter="0"/>
          <w:cols w:space="720"/>
          <w:docGrid w:linePitch="360"/>
        </w:sectPr>
      </w:pPr>
      <w:r w:rsidRPr="00AF18EB">
        <w:rPr>
          <w:rFonts w:ascii="Century Gothic" w:hAnsi="Century Gothic"/>
          <w:sz w:val="20"/>
          <w:szCs w:val="20"/>
        </w:rPr>
        <w:t>AGENDA</w:t>
      </w:r>
    </w:p>
    <w:p w14:paraId="6CD1BFCD" w14:textId="77777777" w:rsidR="00C771C1" w:rsidRPr="00AF18EB" w:rsidRDefault="00C771C1" w:rsidP="00C771C1">
      <w:pPr>
        <w:rPr>
          <w:rFonts w:ascii="Century Gothic" w:hAnsi="Century Gothic"/>
        </w:rPr>
      </w:pPr>
    </w:p>
    <w:p w14:paraId="45B8135C" w14:textId="77777777" w:rsidR="00C771C1" w:rsidRPr="00AF18EB" w:rsidRDefault="00C771C1" w:rsidP="00C771C1">
      <w:pPr>
        <w:rPr>
          <w:rFonts w:ascii="Century Gothic" w:hAnsi="Century Gothic"/>
        </w:rPr>
        <w:sectPr w:rsidR="00C771C1" w:rsidRPr="00AF18EB" w:rsidSect="00C771C1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CB7BE0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Walter Kosovich</w:t>
      </w:r>
    </w:p>
    <w:p w14:paraId="365C16D8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Steve McCleerey</w:t>
      </w:r>
    </w:p>
    <w:p w14:paraId="05E5277A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Tom Strickland</w:t>
      </w:r>
    </w:p>
    <w:p w14:paraId="43281FFA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Candy Hudziak</w:t>
      </w:r>
    </w:p>
    <w:p w14:paraId="755F9D8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Angela Hoffa</w:t>
      </w:r>
    </w:p>
    <w:p w14:paraId="702BFAFE" w14:textId="77777777" w:rsidR="00C771C1" w:rsidRPr="00AF18EB" w:rsidRDefault="00C771C1" w:rsidP="00C771C1">
      <w:pPr>
        <w:rPr>
          <w:rFonts w:ascii="Century Gothic" w:hAnsi="Century Gothic"/>
        </w:rPr>
      </w:pPr>
    </w:p>
    <w:p w14:paraId="6248DB48" w14:textId="77777777" w:rsidR="00C771C1" w:rsidRPr="00AF18EB" w:rsidRDefault="00C771C1" w:rsidP="00C771C1">
      <w:pPr>
        <w:rPr>
          <w:rFonts w:ascii="Century Gothic" w:hAnsi="Century Gothic"/>
        </w:rPr>
      </w:pPr>
    </w:p>
    <w:p w14:paraId="2011407C" w14:textId="77777777" w:rsidR="00C771C1" w:rsidRPr="00AF18EB" w:rsidRDefault="00C771C1" w:rsidP="00C771C1">
      <w:pPr>
        <w:rPr>
          <w:rFonts w:ascii="Century Gothic" w:hAnsi="Century Gothic"/>
        </w:rPr>
      </w:pPr>
    </w:p>
    <w:p w14:paraId="50E39B07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Joanie Fitzwater, Historic Preservation Officer</w:t>
      </w:r>
    </w:p>
    <w:p w14:paraId="46BF4E68" w14:textId="77777777" w:rsidR="00C771C1" w:rsidRPr="00AF18EB" w:rsidRDefault="00C771C1" w:rsidP="00C771C1">
      <w:pPr>
        <w:rPr>
          <w:rFonts w:ascii="Century Gothic" w:hAnsi="Century Gothic"/>
          <w:sz w:val="22"/>
          <w:szCs w:val="24"/>
        </w:rPr>
      </w:pPr>
      <w:r w:rsidRPr="00AF18EB">
        <w:rPr>
          <w:rFonts w:ascii="Century Gothic" w:hAnsi="Century Gothic"/>
        </w:rPr>
        <w:t>Monica Evans, Secretary</w:t>
      </w:r>
    </w:p>
    <w:p w14:paraId="342FD714" w14:textId="77777777" w:rsidR="00C771C1" w:rsidRPr="00AF18EB" w:rsidRDefault="00C771C1" w:rsidP="00C771C1">
      <w:pPr>
        <w:spacing w:after="120"/>
        <w:rPr>
          <w:rFonts w:ascii="Century Gothic" w:hAnsi="Century Gothic"/>
        </w:rPr>
        <w:sectPr w:rsidR="00C771C1" w:rsidRPr="00AF18EB" w:rsidSect="00080D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5AF84D" w14:textId="77777777" w:rsidR="00CA004F" w:rsidRPr="00AF18EB" w:rsidRDefault="00CA004F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7EF47A3C" w14:textId="77777777" w:rsidR="00516E47" w:rsidRPr="00AF18EB" w:rsidRDefault="00516E47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04024EF4" w14:textId="220DCAA5" w:rsidR="00CA004F" w:rsidRPr="00AF18EB" w:rsidRDefault="00CA004F" w:rsidP="00CA004F">
      <w:pPr>
        <w:pStyle w:val="BodyText"/>
        <w:rPr>
          <w:rFonts w:ascii="Century Gothic" w:hAnsi="Century Gothic"/>
        </w:rPr>
      </w:pPr>
      <w:r w:rsidRPr="00AF18EB">
        <w:rPr>
          <w:rFonts w:ascii="Century Gothic" w:hAnsi="Century Gothic"/>
        </w:rPr>
        <w:t xml:space="preserve">Please note there will be a meeting of the Historic Board of Review on </w:t>
      </w:r>
      <w:r w:rsidRPr="00AF18EB">
        <w:rPr>
          <w:rFonts w:ascii="Century Gothic" w:hAnsi="Century Gothic"/>
          <w:b/>
        </w:rPr>
        <w:t>Thursday</w:t>
      </w:r>
      <w:r w:rsidR="00516E47" w:rsidRPr="00AF18EB">
        <w:rPr>
          <w:rFonts w:ascii="Century Gothic" w:hAnsi="Century Gothic"/>
          <w:b/>
        </w:rPr>
        <w:t>,</w:t>
      </w:r>
      <w:r w:rsidR="000B632C" w:rsidRPr="00AF18EB">
        <w:rPr>
          <w:rFonts w:ascii="Century Gothic" w:hAnsi="Century Gothic"/>
          <w:b/>
        </w:rPr>
        <w:t xml:space="preserve"> </w:t>
      </w:r>
      <w:r w:rsidR="004643E4">
        <w:rPr>
          <w:rFonts w:ascii="Century Gothic" w:hAnsi="Century Gothic"/>
          <w:b/>
        </w:rPr>
        <w:t>December 7</w:t>
      </w:r>
      <w:r w:rsidR="00F173B2" w:rsidRPr="00AF18EB">
        <w:rPr>
          <w:rFonts w:ascii="Century Gothic" w:hAnsi="Century Gothic"/>
          <w:b/>
        </w:rPr>
        <w:t>,</w:t>
      </w:r>
      <w:r w:rsidR="000B632C" w:rsidRPr="00AF18EB">
        <w:rPr>
          <w:rFonts w:ascii="Century Gothic" w:hAnsi="Century Gothic"/>
          <w:b/>
        </w:rPr>
        <w:t xml:space="preserve"> 202</w:t>
      </w:r>
      <w:r w:rsidR="006C726C">
        <w:rPr>
          <w:rFonts w:ascii="Century Gothic" w:hAnsi="Century Gothic"/>
          <w:b/>
        </w:rPr>
        <w:t>3</w:t>
      </w:r>
      <w:r w:rsidR="00CA4505" w:rsidRPr="00AF18EB">
        <w:rPr>
          <w:rFonts w:ascii="Century Gothic" w:hAnsi="Century Gothic"/>
        </w:rPr>
        <w:t xml:space="preserve"> </w:t>
      </w:r>
      <w:r w:rsidRPr="00172F56">
        <w:rPr>
          <w:rFonts w:ascii="Century Gothic" w:hAnsi="Century Gothic"/>
          <w:b/>
          <w:bCs/>
        </w:rPr>
        <w:t>at 4 p.m</w:t>
      </w:r>
      <w:r w:rsidRPr="00AF18EB">
        <w:rPr>
          <w:rFonts w:ascii="Century Gothic" w:hAnsi="Century Gothic"/>
        </w:rPr>
        <w:t>. in the Council Chambers, Keith McClarnon Government Center, 10 S. State Street.</w:t>
      </w:r>
    </w:p>
    <w:p w14:paraId="679BA38E" w14:textId="77777777" w:rsidR="002F74EC" w:rsidRDefault="002F74EC" w:rsidP="00CA004F">
      <w:pPr>
        <w:pStyle w:val="BodyText"/>
        <w:rPr>
          <w:rFonts w:ascii="Century Gothic" w:hAnsi="Century Gothic"/>
          <w:b/>
        </w:rPr>
      </w:pPr>
    </w:p>
    <w:p w14:paraId="58DE7246" w14:textId="77777777" w:rsidR="00CA004F" w:rsidRDefault="00CA004F" w:rsidP="00CA004F">
      <w:pPr>
        <w:pStyle w:val="BodyText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Agenda:</w:t>
      </w:r>
      <w:r w:rsidR="002F74EC">
        <w:rPr>
          <w:rFonts w:ascii="Century Gothic" w:hAnsi="Century Gothic"/>
          <w:b/>
        </w:rPr>
        <w:t xml:space="preserve"> </w:t>
      </w:r>
    </w:p>
    <w:p w14:paraId="68D2D2A6" w14:textId="77777777" w:rsidR="002705ED" w:rsidRPr="0094196D" w:rsidRDefault="002705ED" w:rsidP="002705ED">
      <w:pPr>
        <w:pStyle w:val="BodyText"/>
        <w:spacing w:after="0"/>
        <w:rPr>
          <w:rFonts w:ascii="Century Gothic" w:hAnsi="Century Gothic"/>
        </w:rPr>
      </w:pPr>
      <w:r w:rsidRPr="0094196D">
        <w:rPr>
          <w:rFonts w:ascii="Century Gothic" w:hAnsi="Century Gothic"/>
        </w:rPr>
        <w:t>Roll Call</w:t>
      </w:r>
    </w:p>
    <w:p w14:paraId="7AE827BB" w14:textId="5DF9DF5B" w:rsidR="002705ED" w:rsidRPr="00AF18EB" w:rsidRDefault="002705ED" w:rsidP="002705ED">
      <w:pPr>
        <w:pStyle w:val="BodyText"/>
        <w:spacing w:after="0"/>
        <w:rPr>
          <w:rFonts w:ascii="Century Gothic" w:hAnsi="Century Gothic"/>
        </w:rPr>
      </w:pPr>
      <w:r w:rsidRPr="00AF18EB">
        <w:rPr>
          <w:rFonts w:ascii="Century Gothic" w:hAnsi="Century Gothic"/>
        </w:rPr>
        <w:t>Approval of Minutes</w:t>
      </w:r>
      <w:r w:rsidR="004D146E">
        <w:rPr>
          <w:rFonts w:ascii="Century Gothic" w:hAnsi="Century Gothic"/>
        </w:rPr>
        <w:t xml:space="preserve"> for</w:t>
      </w:r>
      <w:r>
        <w:rPr>
          <w:rFonts w:ascii="Century Gothic" w:hAnsi="Century Gothic"/>
        </w:rPr>
        <w:t xml:space="preserve"> </w:t>
      </w:r>
      <w:r w:rsidR="004643E4">
        <w:rPr>
          <w:rFonts w:ascii="Century Gothic" w:hAnsi="Century Gothic"/>
        </w:rPr>
        <w:t>November 2</w:t>
      </w:r>
      <w:r>
        <w:rPr>
          <w:rFonts w:ascii="Century Gothic" w:hAnsi="Century Gothic"/>
        </w:rPr>
        <w:t>, 2023</w:t>
      </w:r>
      <w:r w:rsidR="004D146E">
        <w:rPr>
          <w:rFonts w:ascii="Century Gothic" w:hAnsi="Century Gothic"/>
        </w:rPr>
        <w:t xml:space="preserve"> Meeting</w:t>
      </w:r>
    </w:p>
    <w:p w14:paraId="374933AF" w14:textId="77777777" w:rsidR="007F57A3" w:rsidRPr="00AF18EB" w:rsidRDefault="007F57A3" w:rsidP="008A539D">
      <w:pPr>
        <w:pStyle w:val="BodyText"/>
        <w:spacing w:after="0"/>
        <w:rPr>
          <w:rFonts w:ascii="Century Gothic" w:hAnsi="Century Gothic"/>
          <w:b/>
          <w:u w:val="single"/>
        </w:rPr>
      </w:pPr>
    </w:p>
    <w:p w14:paraId="0E509911" w14:textId="77777777" w:rsidR="00027FFB" w:rsidRDefault="00027FFB" w:rsidP="008A539D">
      <w:pPr>
        <w:pStyle w:val="BodyText"/>
        <w:spacing w:after="0"/>
        <w:rPr>
          <w:rFonts w:ascii="Century Gothic" w:hAnsi="Century Gothic"/>
          <w:b/>
          <w:u w:val="single"/>
        </w:rPr>
      </w:pPr>
      <w:r w:rsidRPr="00AF18EB">
        <w:rPr>
          <w:rFonts w:ascii="Century Gothic" w:hAnsi="Century Gothic"/>
          <w:b/>
          <w:u w:val="single"/>
        </w:rPr>
        <w:t>Old Business:</w:t>
      </w:r>
    </w:p>
    <w:p w14:paraId="450CE882" w14:textId="77777777" w:rsidR="002B5866" w:rsidRDefault="002B5866" w:rsidP="008A539D">
      <w:pPr>
        <w:pStyle w:val="BodyText"/>
        <w:spacing w:after="0"/>
        <w:rPr>
          <w:rFonts w:ascii="Century Gothic" w:hAnsi="Century Gothic"/>
          <w:b/>
          <w:u w:val="single"/>
        </w:rPr>
      </w:pPr>
    </w:p>
    <w:p w14:paraId="1B409A12" w14:textId="4E05C84A" w:rsidR="008A539D" w:rsidRPr="00251C11" w:rsidRDefault="002B5866" w:rsidP="00356E59">
      <w:pPr>
        <w:pStyle w:val="BodyText"/>
        <w:spacing w:after="0"/>
        <w:rPr>
          <w:rFonts w:ascii="Century Gothic" w:hAnsi="Century Gothic" w:cs="Calibri"/>
        </w:rPr>
      </w:pPr>
      <w:r w:rsidRPr="00251C11">
        <w:rPr>
          <w:rFonts w:ascii="Century Gothic" w:hAnsi="Century Gothic" w:cs="Calibri"/>
          <w:b/>
        </w:rPr>
        <w:t>Rules of Procedure Modifications: The City of Greenfield Planning Department</w:t>
      </w:r>
      <w:r w:rsidRPr="00251C11">
        <w:rPr>
          <w:rFonts w:ascii="Century Gothic" w:hAnsi="Century Gothic" w:cs="Calibri"/>
        </w:rPr>
        <w:t xml:space="preserve"> is proposing adoption of modifications to Rules of Procedure for the HBR regarding meeting and application timelines.</w:t>
      </w:r>
      <w:r w:rsidRPr="00251C11">
        <w:rPr>
          <w:rFonts w:ascii="Century Gothic" w:hAnsi="Century Gothic" w:cs="Calibri"/>
        </w:rPr>
        <w:br/>
      </w:r>
      <w:r>
        <w:rPr>
          <w:rFonts w:ascii="Century Gothic" w:hAnsi="Century Gothic" w:cs="Calibri"/>
        </w:rPr>
        <w:br/>
      </w:r>
      <w:r w:rsidR="004A66AD" w:rsidRPr="00AF18EB">
        <w:rPr>
          <w:rFonts w:ascii="Century Gothic" w:hAnsi="Century Gothic"/>
          <w:b/>
          <w:u w:val="single"/>
        </w:rPr>
        <w:t xml:space="preserve">New </w:t>
      </w:r>
      <w:r w:rsidR="008307BC" w:rsidRPr="00AF18EB">
        <w:rPr>
          <w:rFonts w:ascii="Century Gothic" w:hAnsi="Century Gothic"/>
          <w:b/>
          <w:u w:val="single"/>
        </w:rPr>
        <w:t>Business</w:t>
      </w:r>
      <w:r w:rsidR="008307BC" w:rsidRPr="00AF18EB">
        <w:rPr>
          <w:rFonts w:ascii="Century Gothic" w:hAnsi="Century Gothic"/>
        </w:rPr>
        <w:t>:</w:t>
      </w:r>
    </w:p>
    <w:p w14:paraId="4866C665" w14:textId="77777777" w:rsidR="004643E4" w:rsidRDefault="004643E4" w:rsidP="00356E59">
      <w:pPr>
        <w:pStyle w:val="BodyText"/>
        <w:spacing w:after="0"/>
        <w:rPr>
          <w:rFonts w:ascii="Century Gothic" w:hAnsi="Century Gothic" w:cs="Calibri"/>
        </w:rPr>
      </w:pPr>
    </w:p>
    <w:p w14:paraId="3933E098" w14:textId="6B0B356B" w:rsidR="003F5D77" w:rsidRDefault="004643E4" w:rsidP="00356E59">
      <w:pPr>
        <w:pStyle w:val="BodyText"/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COA23-04: 123 N State St,</w:t>
      </w:r>
      <w:r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  <w:b/>
        </w:rPr>
        <w:t>Highsmith Guns</w:t>
      </w:r>
      <w:r>
        <w:rPr>
          <w:rFonts w:ascii="Century Gothic" w:hAnsi="Century Gothic" w:cs="Calibri"/>
        </w:rPr>
        <w:t xml:space="preserve"> requests approval to install two (2) new internally illuminated signs, one (1) each on the North and South building façades.</w:t>
      </w:r>
    </w:p>
    <w:p w14:paraId="42F41D1E" w14:textId="2A0DD334" w:rsidR="00251C11" w:rsidRDefault="00251C11" w:rsidP="00356E59">
      <w:pPr>
        <w:pStyle w:val="BodyText"/>
        <w:spacing w:after="0"/>
        <w:rPr>
          <w:rFonts w:ascii="Century Gothic" w:hAnsi="Century Gothic" w:cs="Calibri"/>
        </w:rPr>
      </w:pPr>
    </w:p>
    <w:p w14:paraId="6F6C3A6B" w14:textId="3D63FB10" w:rsidR="00251C11" w:rsidRDefault="00251C11" w:rsidP="00356E59">
      <w:pPr>
        <w:pStyle w:val="BodyText"/>
        <w:spacing w:after="0"/>
        <w:rPr>
          <w:rFonts w:ascii="Century Gothic" w:hAnsi="Century Gothic" w:cs="Calibri"/>
          <w:b/>
          <w:bCs/>
          <w:u w:val="single"/>
        </w:rPr>
      </w:pPr>
      <w:r>
        <w:rPr>
          <w:rFonts w:ascii="Century Gothic" w:hAnsi="Century Gothic" w:cs="Calibri"/>
          <w:b/>
          <w:bCs/>
          <w:u w:val="single"/>
        </w:rPr>
        <w:t>Other Business:</w:t>
      </w:r>
    </w:p>
    <w:p w14:paraId="3FA357F3" w14:textId="7871D586" w:rsidR="00251C11" w:rsidRDefault="00251C11" w:rsidP="00356E59">
      <w:pPr>
        <w:pStyle w:val="BodyText"/>
        <w:spacing w:after="0"/>
        <w:rPr>
          <w:rFonts w:ascii="Century Gothic" w:hAnsi="Century Gothic" w:cs="Calibri"/>
          <w:b/>
          <w:bCs/>
          <w:u w:val="single"/>
        </w:rPr>
      </w:pPr>
    </w:p>
    <w:p w14:paraId="42196420" w14:textId="2D8A9FB4" w:rsidR="00251C11" w:rsidRDefault="00251C11" w:rsidP="00356E59">
      <w:pPr>
        <w:pStyle w:val="BodyText"/>
        <w:spacing w:after="0"/>
        <w:rPr>
          <w:rFonts w:ascii="Century Gothic" w:hAnsi="Century Gothic" w:cs="Calibri"/>
          <w:b/>
          <w:bCs/>
        </w:rPr>
      </w:pPr>
      <w:r>
        <w:rPr>
          <w:rFonts w:ascii="Century Gothic" w:hAnsi="Century Gothic" w:cs="Calibri"/>
          <w:b/>
          <w:bCs/>
        </w:rPr>
        <w:t>Historic Survey Update</w:t>
      </w:r>
    </w:p>
    <w:p w14:paraId="3A1D8CA4" w14:textId="1AA937A9" w:rsidR="00251C11" w:rsidRDefault="00251C11" w:rsidP="00356E59">
      <w:pPr>
        <w:pStyle w:val="BodyText"/>
        <w:spacing w:after="0"/>
        <w:rPr>
          <w:rFonts w:ascii="Century Gothic" w:hAnsi="Century Gothic" w:cs="Calibri"/>
          <w:b/>
          <w:bCs/>
        </w:rPr>
      </w:pPr>
    </w:p>
    <w:p w14:paraId="68C91E31" w14:textId="4F38B192" w:rsidR="00251C11" w:rsidRPr="00251C11" w:rsidRDefault="00251C11" w:rsidP="00356E59">
      <w:pPr>
        <w:pStyle w:val="BodyText"/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 w:cs="Calibri"/>
          <w:b/>
          <w:bCs/>
        </w:rPr>
        <w:t>Arts District Update</w:t>
      </w:r>
    </w:p>
    <w:p w14:paraId="163C0CD3" w14:textId="77777777" w:rsidR="00C7371D" w:rsidRPr="000B5737" w:rsidRDefault="00C7371D" w:rsidP="008A539D">
      <w:pPr>
        <w:pStyle w:val="BodyText"/>
        <w:spacing w:after="0"/>
        <w:rPr>
          <w:rFonts w:ascii="Century Gothic" w:hAnsi="Century Gothic"/>
        </w:rPr>
      </w:pPr>
    </w:p>
    <w:p w14:paraId="18C4B9D2" w14:textId="77777777" w:rsidR="006C32C8" w:rsidRDefault="006C32C8" w:rsidP="008A539D">
      <w:pPr>
        <w:pStyle w:val="BodyText"/>
        <w:spacing w:after="0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Adjournment</w:t>
      </w:r>
    </w:p>
    <w:p w14:paraId="4E19657C" w14:textId="77777777" w:rsidR="002F74EC" w:rsidRPr="00AF18EB" w:rsidRDefault="002F74EC" w:rsidP="008A539D">
      <w:pPr>
        <w:pStyle w:val="BodyText"/>
        <w:spacing w:after="0"/>
        <w:rPr>
          <w:rFonts w:ascii="Century Gothic" w:hAnsi="Century Gothic"/>
          <w:b/>
        </w:rPr>
      </w:pPr>
    </w:p>
    <w:p w14:paraId="3F5728BA" w14:textId="77777777" w:rsidR="002436A9" w:rsidRPr="00AF18EB" w:rsidRDefault="002436A9" w:rsidP="008A539D">
      <w:pPr>
        <w:pStyle w:val="BodyText"/>
        <w:spacing w:after="0"/>
        <w:rPr>
          <w:rFonts w:ascii="Century Gothic" w:hAnsi="Century Gothic"/>
        </w:rPr>
      </w:pPr>
    </w:p>
    <w:p w14:paraId="0DC249E1" w14:textId="77777777" w:rsidR="00A908C1" w:rsidRPr="00AF18EB" w:rsidRDefault="006C32C8" w:rsidP="008A539D">
      <w:pPr>
        <w:pStyle w:val="BodyText"/>
        <w:spacing w:after="0"/>
        <w:rPr>
          <w:rFonts w:ascii="Century Gothic" w:hAnsi="Century Gothic"/>
        </w:rPr>
      </w:pPr>
      <w:r w:rsidRPr="00AF18EB">
        <w:rPr>
          <w:rFonts w:ascii="Century Gothic" w:hAnsi="Century Gothic"/>
        </w:rPr>
        <w:t>Joanie Fitzwater, Historic Preservation Officer</w:t>
      </w:r>
    </w:p>
    <w:sectPr w:rsidR="00A908C1" w:rsidRPr="00AF18EB" w:rsidSect="00CA4505">
      <w:type w:val="continuous"/>
      <w:pgSz w:w="12240" w:h="15840" w:code="1"/>
      <w:pgMar w:top="720" w:right="1440" w:bottom="547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FB6C" w14:textId="77777777" w:rsidR="00183DC4" w:rsidRDefault="00183DC4">
      <w:r>
        <w:separator/>
      </w:r>
    </w:p>
  </w:endnote>
  <w:endnote w:type="continuationSeparator" w:id="0">
    <w:p w14:paraId="21BBF512" w14:textId="77777777" w:rsidR="00183DC4" w:rsidRDefault="001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0BF5" w14:textId="77777777" w:rsidR="00183DC4" w:rsidRPr="00335231" w:rsidRDefault="00183DC4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46140-2364  (317) 477-4320  Fax:  (317) 477-4321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78FF" w14:textId="77777777" w:rsidR="00C771C1" w:rsidRDefault="00C771C1">
    <w:pPr>
      <w:pStyle w:val="Footer"/>
    </w:pPr>
    <w:r w:rsidRPr="00687839">
      <w:rPr>
        <w:rFonts w:ascii="Lucida Calligraphy" w:hAnsi="Lucida Calligraphy"/>
        <w:sz w:val="16"/>
        <w:szCs w:val="16"/>
      </w:rPr>
      <w:t>10 South State Street, Greenfield, Indiana 46140-2364  (317)</w:t>
    </w:r>
    <w:r>
      <w:rPr>
        <w:rFonts w:ascii="Lucida Calligraphy" w:hAnsi="Lucida Calligraphy"/>
        <w:sz w:val="16"/>
        <w:szCs w:val="16"/>
      </w:rPr>
      <w:t xml:space="preserve"> 477-4320  Fax:  (317) 477-4321</w:t>
    </w:r>
  </w:p>
  <w:p w14:paraId="2C65A076" w14:textId="77777777" w:rsidR="00C771C1" w:rsidRDefault="00C77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FC33" w14:textId="77777777" w:rsidR="00183DC4" w:rsidRDefault="00183DC4">
      <w:r>
        <w:separator/>
      </w:r>
    </w:p>
  </w:footnote>
  <w:footnote w:type="continuationSeparator" w:id="0">
    <w:p w14:paraId="284CF1B7" w14:textId="77777777" w:rsidR="00183DC4" w:rsidRDefault="0018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5EFA" w14:textId="77777777" w:rsidR="00183DC4" w:rsidRDefault="00183DC4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3715049" wp14:editId="3D21EBD1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886D72" w14:textId="77777777" w:rsidR="00183DC4" w:rsidRPr="00335231" w:rsidRDefault="00183DC4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42DB72F9" w14:textId="77777777" w:rsidR="00183DC4" w:rsidRDefault="00183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A5EA" w14:textId="77777777" w:rsidR="00C771C1" w:rsidRDefault="00C771C1" w:rsidP="00A7221E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9608EF6" wp14:editId="68594BA1">
          <wp:extent cx="1333500" cy="1323975"/>
          <wp:effectExtent l="19050" t="0" r="0" b="0"/>
          <wp:docPr id="2" name="Picture 2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ADE583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  <w:r>
      <w:rPr>
        <w:rFonts w:ascii="Lucida Calligraphy" w:hAnsi="Lucida Calligraphy"/>
      </w:rPr>
      <w:t>Department of Engineering and Planning</w:t>
    </w:r>
  </w:p>
  <w:p w14:paraId="0E4AB4D3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C7465"/>
    <w:multiLevelType w:val="hybridMultilevel"/>
    <w:tmpl w:val="4E0E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C1BF9"/>
    <w:multiLevelType w:val="hybridMultilevel"/>
    <w:tmpl w:val="C2E8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76646">
    <w:abstractNumId w:val="5"/>
  </w:num>
  <w:num w:numId="2" w16cid:durableId="372341758">
    <w:abstractNumId w:val="6"/>
  </w:num>
  <w:num w:numId="3" w16cid:durableId="1262883043">
    <w:abstractNumId w:val="8"/>
  </w:num>
  <w:num w:numId="4" w16cid:durableId="1289162850">
    <w:abstractNumId w:val="4"/>
  </w:num>
  <w:num w:numId="5" w16cid:durableId="11609111">
    <w:abstractNumId w:val="3"/>
  </w:num>
  <w:num w:numId="6" w16cid:durableId="1924757198">
    <w:abstractNumId w:val="7"/>
  </w:num>
  <w:num w:numId="7" w16cid:durableId="544803306">
    <w:abstractNumId w:val="0"/>
  </w:num>
  <w:num w:numId="8" w16cid:durableId="1433864158">
    <w:abstractNumId w:val="1"/>
  </w:num>
  <w:num w:numId="9" w16cid:durableId="139152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04695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27FFB"/>
    <w:rsid w:val="00035050"/>
    <w:rsid w:val="000502C2"/>
    <w:rsid w:val="00051B80"/>
    <w:rsid w:val="0005744D"/>
    <w:rsid w:val="0007337B"/>
    <w:rsid w:val="00073ECA"/>
    <w:rsid w:val="0008096D"/>
    <w:rsid w:val="00093420"/>
    <w:rsid w:val="000B5737"/>
    <w:rsid w:val="000B632C"/>
    <w:rsid w:val="000D7AE7"/>
    <w:rsid w:val="0013303F"/>
    <w:rsid w:val="001364C1"/>
    <w:rsid w:val="00142679"/>
    <w:rsid w:val="00172F56"/>
    <w:rsid w:val="00183DC4"/>
    <w:rsid w:val="001A0601"/>
    <w:rsid w:val="001B071A"/>
    <w:rsid w:val="001B225E"/>
    <w:rsid w:val="001C75B3"/>
    <w:rsid w:val="001D3FBC"/>
    <w:rsid w:val="001E0709"/>
    <w:rsid w:val="001E3DAF"/>
    <w:rsid w:val="002436A9"/>
    <w:rsid w:val="00251C11"/>
    <w:rsid w:val="0025603C"/>
    <w:rsid w:val="002612E7"/>
    <w:rsid w:val="002705ED"/>
    <w:rsid w:val="002754D6"/>
    <w:rsid w:val="00276B09"/>
    <w:rsid w:val="002937A4"/>
    <w:rsid w:val="00295F17"/>
    <w:rsid w:val="002B09B6"/>
    <w:rsid w:val="002B2435"/>
    <w:rsid w:val="002B5866"/>
    <w:rsid w:val="002B5EF8"/>
    <w:rsid w:val="002D6BFC"/>
    <w:rsid w:val="002E70E5"/>
    <w:rsid w:val="002F74EC"/>
    <w:rsid w:val="00314167"/>
    <w:rsid w:val="003341FE"/>
    <w:rsid w:val="00335231"/>
    <w:rsid w:val="00356E59"/>
    <w:rsid w:val="00383424"/>
    <w:rsid w:val="003A5456"/>
    <w:rsid w:val="003C354A"/>
    <w:rsid w:val="003C78D8"/>
    <w:rsid w:val="003D45B2"/>
    <w:rsid w:val="003F5D77"/>
    <w:rsid w:val="00407EC6"/>
    <w:rsid w:val="0041475E"/>
    <w:rsid w:val="00415C88"/>
    <w:rsid w:val="00423ECA"/>
    <w:rsid w:val="00435E21"/>
    <w:rsid w:val="004643E4"/>
    <w:rsid w:val="004864DF"/>
    <w:rsid w:val="00487513"/>
    <w:rsid w:val="004A66AD"/>
    <w:rsid w:val="004C2FA0"/>
    <w:rsid w:val="004D146E"/>
    <w:rsid w:val="004D5089"/>
    <w:rsid w:val="004E3C49"/>
    <w:rsid w:val="004E748F"/>
    <w:rsid w:val="004E7AC0"/>
    <w:rsid w:val="004F7E78"/>
    <w:rsid w:val="005077E5"/>
    <w:rsid w:val="00514388"/>
    <w:rsid w:val="00516E47"/>
    <w:rsid w:val="00535BC1"/>
    <w:rsid w:val="0054048D"/>
    <w:rsid w:val="00540C58"/>
    <w:rsid w:val="00562318"/>
    <w:rsid w:val="0056374B"/>
    <w:rsid w:val="00570856"/>
    <w:rsid w:val="005A2E2E"/>
    <w:rsid w:val="005A643E"/>
    <w:rsid w:val="005C7692"/>
    <w:rsid w:val="005D100B"/>
    <w:rsid w:val="005D6067"/>
    <w:rsid w:val="0061050C"/>
    <w:rsid w:val="00632D3D"/>
    <w:rsid w:val="0063547D"/>
    <w:rsid w:val="00640697"/>
    <w:rsid w:val="00682EF4"/>
    <w:rsid w:val="00687839"/>
    <w:rsid w:val="006A1C2D"/>
    <w:rsid w:val="006B3D80"/>
    <w:rsid w:val="006C32C8"/>
    <w:rsid w:val="006C726C"/>
    <w:rsid w:val="006E6D0C"/>
    <w:rsid w:val="006F3793"/>
    <w:rsid w:val="006F5546"/>
    <w:rsid w:val="00713552"/>
    <w:rsid w:val="00713B9E"/>
    <w:rsid w:val="007306BB"/>
    <w:rsid w:val="00733FDB"/>
    <w:rsid w:val="007404C6"/>
    <w:rsid w:val="007517F6"/>
    <w:rsid w:val="00763328"/>
    <w:rsid w:val="00796352"/>
    <w:rsid w:val="007A5482"/>
    <w:rsid w:val="007C52EB"/>
    <w:rsid w:val="007F57A3"/>
    <w:rsid w:val="007F5FE2"/>
    <w:rsid w:val="007F7861"/>
    <w:rsid w:val="00807926"/>
    <w:rsid w:val="008307BC"/>
    <w:rsid w:val="008339E3"/>
    <w:rsid w:val="00836AF2"/>
    <w:rsid w:val="00840986"/>
    <w:rsid w:val="008522AE"/>
    <w:rsid w:val="00855BD6"/>
    <w:rsid w:val="00860EA1"/>
    <w:rsid w:val="00861417"/>
    <w:rsid w:val="00881A65"/>
    <w:rsid w:val="008A539D"/>
    <w:rsid w:val="008B069E"/>
    <w:rsid w:val="008B6993"/>
    <w:rsid w:val="008B7023"/>
    <w:rsid w:val="008C3B68"/>
    <w:rsid w:val="008C5795"/>
    <w:rsid w:val="008E1EED"/>
    <w:rsid w:val="008E7218"/>
    <w:rsid w:val="00910DE9"/>
    <w:rsid w:val="00911C28"/>
    <w:rsid w:val="00915015"/>
    <w:rsid w:val="009228D2"/>
    <w:rsid w:val="00944B5A"/>
    <w:rsid w:val="00951540"/>
    <w:rsid w:val="009D2C97"/>
    <w:rsid w:val="009D66DF"/>
    <w:rsid w:val="009E338F"/>
    <w:rsid w:val="009F3E58"/>
    <w:rsid w:val="00A0179C"/>
    <w:rsid w:val="00A07321"/>
    <w:rsid w:val="00A47A64"/>
    <w:rsid w:val="00A53DA3"/>
    <w:rsid w:val="00A53F7D"/>
    <w:rsid w:val="00A73961"/>
    <w:rsid w:val="00A908C1"/>
    <w:rsid w:val="00AA5E5F"/>
    <w:rsid w:val="00AB6915"/>
    <w:rsid w:val="00AD76EF"/>
    <w:rsid w:val="00AF18EB"/>
    <w:rsid w:val="00B102B4"/>
    <w:rsid w:val="00B14E34"/>
    <w:rsid w:val="00B25E5B"/>
    <w:rsid w:val="00B33C5D"/>
    <w:rsid w:val="00B64E55"/>
    <w:rsid w:val="00B762CC"/>
    <w:rsid w:val="00B8177F"/>
    <w:rsid w:val="00BB31A5"/>
    <w:rsid w:val="00BB389A"/>
    <w:rsid w:val="00BB5C05"/>
    <w:rsid w:val="00BE1237"/>
    <w:rsid w:val="00C055E5"/>
    <w:rsid w:val="00C07A30"/>
    <w:rsid w:val="00C2070A"/>
    <w:rsid w:val="00C24016"/>
    <w:rsid w:val="00C33B5D"/>
    <w:rsid w:val="00C34103"/>
    <w:rsid w:val="00C65016"/>
    <w:rsid w:val="00C7371D"/>
    <w:rsid w:val="00C771C1"/>
    <w:rsid w:val="00CA004F"/>
    <w:rsid w:val="00CA2A6F"/>
    <w:rsid w:val="00CA4505"/>
    <w:rsid w:val="00CD15B0"/>
    <w:rsid w:val="00CD63C9"/>
    <w:rsid w:val="00CF2FD6"/>
    <w:rsid w:val="00D034DA"/>
    <w:rsid w:val="00D27AB4"/>
    <w:rsid w:val="00D3782B"/>
    <w:rsid w:val="00D4173C"/>
    <w:rsid w:val="00D47297"/>
    <w:rsid w:val="00D47AA0"/>
    <w:rsid w:val="00D75FD3"/>
    <w:rsid w:val="00DA11C8"/>
    <w:rsid w:val="00DA16A6"/>
    <w:rsid w:val="00DB2576"/>
    <w:rsid w:val="00DD37DE"/>
    <w:rsid w:val="00DD6879"/>
    <w:rsid w:val="00DE111E"/>
    <w:rsid w:val="00DF6E15"/>
    <w:rsid w:val="00DF6F1F"/>
    <w:rsid w:val="00E01E00"/>
    <w:rsid w:val="00E17225"/>
    <w:rsid w:val="00E23CDC"/>
    <w:rsid w:val="00E305D0"/>
    <w:rsid w:val="00E40510"/>
    <w:rsid w:val="00E42F49"/>
    <w:rsid w:val="00E50010"/>
    <w:rsid w:val="00E61400"/>
    <w:rsid w:val="00E63881"/>
    <w:rsid w:val="00E81E39"/>
    <w:rsid w:val="00E8392C"/>
    <w:rsid w:val="00E95918"/>
    <w:rsid w:val="00EC0ADF"/>
    <w:rsid w:val="00EF1F1E"/>
    <w:rsid w:val="00EF3143"/>
    <w:rsid w:val="00EF6BBA"/>
    <w:rsid w:val="00F06207"/>
    <w:rsid w:val="00F1490A"/>
    <w:rsid w:val="00F15DE9"/>
    <w:rsid w:val="00F173B2"/>
    <w:rsid w:val="00F2115E"/>
    <w:rsid w:val="00F22072"/>
    <w:rsid w:val="00F301F5"/>
    <w:rsid w:val="00F444F8"/>
    <w:rsid w:val="00F66807"/>
    <w:rsid w:val="00F7119F"/>
    <w:rsid w:val="00FC1591"/>
    <w:rsid w:val="00FD7B54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9B69CC8"/>
  <w15:docId w15:val="{C869D1D2-4BCB-4F13-B57D-56B2B69B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paragraph" w:styleId="BodyText">
    <w:name w:val="Body Text"/>
    <w:basedOn w:val="Normal"/>
    <w:link w:val="BodyTextChar"/>
    <w:unhideWhenUsed/>
    <w:rsid w:val="00CA00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004F"/>
  </w:style>
  <w:style w:type="paragraph" w:customStyle="1" w:styleId="InsideAddressName">
    <w:name w:val="Inside Address Name"/>
    <w:basedOn w:val="Normal"/>
    <w:uiPriority w:val="99"/>
    <w:rsid w:val="00CA004F"/>
    <w:rPr>
      <w:rFonts w:ascii="Trebuchet MS" w:hAnsi="Trebuchet M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84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DMiller</dc:creator>
  <cp:lastModifiedBy>Evan Beaty</cp:lastModifiedBy>
  <cp:revision>7</cp:revision>
  <cp:lastPrinted>2023-11-28T16:00:00Z</cp:lastPrinted>
  <dcterms:created xsi:type="dcterms:W3CDTF">2023-10-05T17:18:00Z</dcterms:created>
  <dcterms:modified xsi:type="dcterms:W3CDTF">2023-11-28T16:27:00Z</dcterms:modified>
</cp:coreProperties>
</file>