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FEA2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3C316245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4D93CD9A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3A43734C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48AB0918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6488B96E" w14:textId="74BE4964" w:rsidR="00CA4505" w:rsidRPr="00AF18EB" w:rsidRDefault="00C037DD" w:rsidP="00CA004F">
      <w:pPr>
        <w:pStyle w:val="InsideAddressName"/>
        <w:rPr>
          <w:rFonts w:ascii="Century Gothic" w:hAnsi="Century Gothic"/>
          <w:sz w:val="20"/>
          <w:szCs w:val="20"/>
        </w:rPr>
        <w:sectPr w:rsidR="00CA4505" w:rsidRPr="00AF18EB" w:rsidSect="008A539D">
          <w:headerReference w:type="default" r:id="rId8"/>
          <w:footerReference w:type="default" r:id="rId9"/>
          <w:pgSz w:w="12240" w:h="15840" w:code="1"/>
          <w:pgMar w:top="720" w:right="1440" w:bottom="547" w:left="1440" w:header="288" w:footer="547" w:gutter="0"/>
          <w:cols w:space="720"/>
          <w:docGrid w:linePitch="360"/>
        </w:sectPr>
      </w:pPr>
      <w:r>
        <w:rPr>
          <w:rFonts w:ascii="Century Gothic" w:hAnsi="Century Gothic"/>
          <w:sz w:val="20"/>
          <w:szCs w:val="20"/>
        </w:rPr>
        <w:t xml:space="preserve">June </w:t>
      </w:r>
      <w:r w:rsidR="00871985">
        <w:rPr>
          <w:rFonts w:ascii="Century Gothic" w:hAnsi="Century Gothic"/>
          <w:sz w:val="20"/>
          <w:szCs w:val="20"/>
        </w:rPr>
        <w:t>27</w:t>
      </w:r>
      <w:r w:rsidR="006C726C">
        <w:rPr>
          <w:rFonts w:ascii="Century Gothic" w:hAnsi="Century Gothic"/>
          <w:sz w:val="20"/>
          <w:szCs w:val="20"/>
        </w:rPr>
        <w:t>,</w:t>
      </w:r>
      <w:r w:rsidR="008C5795">
        <w:rPr>
          <w:rFonts w:ascii="Century Gothic" w:hAnsi="Century Gothic"/>
          <w:sz w:val="20"/>
          <w:szCs w:val="20"/>
        </w:rPr>
        <w:t xml:space="preserve"> 202</w:t>
      </w:r>
      <w:r w:rsidR="00C558AA">
        <w:rPr>
          <w:rFonts w:ascii="Century Gothic" w:hAnsi="Century Gothic"/>
          <w:sz w:val="20"/>
          <w:szCs w:val="20"/>
        </w:rPr>
        <w:t>4</w:t>
      </w:r>
      <w:r w:rsidR="009E338F" w:rsidRPr="00AF18EB">
        <w:rPr>
          <w:rFonts w:ascii="Century Gothic" w:hAnsi="Century Gothic"/>
          <w:sz w:val="20"/>
          <w:szCs w:val="20"/>
        </w:rPr>
        <w:t xml:space="preserve"> </w:t>
      </w:r>
      <w:r w:rsidR="00D47AA0" w:rsidRPr="00AF18EB">
        <w:rPr>
          <w:rFonts w:ascii="Century Gothic" w:hAnsi="Century Gothic"/>
          <w:sz w:val="20"/>
          <w:szCs w:val="20"/>
        </w:rPr>
        <w:tab/>
      </w:r>
      <w:r w:rsidR="00D47AA0" w:rsidRPr="00AF18EB">
        <w:rPr>
          <w:rFonts w:ascii="Century Gothic" w:hAnsi="Century Gothic"/>
          <w:sz w:val="20"/>
          <w:szCs w:val="20"/>
        </w:rPr>
        <w:tab/>
      </w:r>
      <w:r w:rsidR="00D47AA0" w:rsidRPr="00AF18EB">
        <w:rPr>
          <w:rFonts w:ascii="Century Gothic" w:hAnsi="Century Gothic"/>
          <w:sz w:val="20"/>
          <w:szCs w:val="20"/>
        </w:rPr>
        <w:tab/>
      </w:r>
      <w:r w:rsidR="00D47AA0" w:rsidRPr="00AF18EB">
        <w:rPr>
          <w:rFonts w:ascii="Century Gothic" w:hAnsi="Century Gothic"/>
          <w:sz w:val="20"/>
          <w:szCs w:val="20"/>
        </w:rPr>
        <w:tab/>
        <w:t>AGENDA</w:t>
      </w:r>
    </w:p>
    <w:p w14:paraId="6C3E9763" w14:textId="77777777" w:rsidR="00C771C1" w:rsidRPr="00AF18EB" w:rsidRDefault="00C771C1" w:rsidP="00C771C1">
      <w:pPr>
        <w:rPr>
          <w:rFonts w:ascii="Century Gothic" w:hAnsi="Century Gothic"/>
        </w:rPr>
      </w:pPr>
    </w:p>
    <w:p w14:paraId="3842966B" w14:textId="77777777" w:rsidR="00C771C1" w:rsidRPr="00AF18EB" w:rsidRDefault="00C771C1" w:rsidP="00C771C1">
      <w:pPr>
        <w:rPr>
          <w:rFonts w:ascii="Century Gothic" w:hAnsi="Century Gothic"/>
        </w:rPr>
        <w:sectPr w:rsidR="00C771C1" w:rsidRPr="00AF18EB" w:rsidSect="00C771C1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915E9C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Walter Kosovich</w:t>
      </w:r>
    </w:p>
    <w:p w14:paraId="577644FC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Tom Strickland</w:t>
      </w:r>
    </w:p>
    <w:p w14:paraId="6F41494B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Candy Hudziak</w:t>
      </w:r>
    </w:p>
    <w:p w14:paraId="36A5A29B" w14:textId="77777777" w:rsidR="00C771C1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Angela Hoffa</w:t>
      </w:r>
    </w:p>
    <w:p w14:paraId="0B5BDE91" w14:textId="65F6D6F4" w:rsidR="00C771C1" w:rsidRPr="00AF18EB" w:rsidRDefault="00A01771" w:rsidP="00C771C1">
      <w:pPr>
        <w:rPr>
          <w:rFonts w:ascii="Century Gothic" w:hAnsi="Century Gothic"/>
        </w:rPr>
      </w:pPr>
      <w:r>
        <w:rPr>
          <w:rFonts w:ascii="Century Gothic" w:hAnsi="Century Gothic"/>
        </w:rPr>
        <w:t>Greg Roland</w:t>
      </w:r>
    </w:p>
    <w:p w14:paraId="5E761460" w14:textId="77777777" w:rsidR="00C771C1" w:rsidRPr="00AF18EB" w:rsidRDefault="00C771C1" w:rsidP="00C771C1">
      <w:pPr>
        <w:rPr>
          <w:rFonts w:ascii="Century Gothic" w:hAnsi="Century Gothic"/>
        </w:rPr>
      </w:pPr>
    </w:p>
    <w:p w14:paraId="72F88D73" w14:textId="54712FB3" w:rsidR="00C771C1" w:rsidRPr="00AF18EB" w:rsidRDefault="00A62644" w:rsidP="00C771C1">
      <w:pPr>
        <w:rPr>
          <w:rFonts w:ascii="Century Gothic" w:hAnsi="Century Gothic"/>
        </w:rPr>
      </w:pPr>
      <w:r>
        <w:rPr>
          <w:rFonts w:ascii="Century Gothic" w:hAnsi="Century Gothic"/>
        </w:rPr>
        <w:t>Evan Beaty, Staff Associate Planner</w:t>
      </w:r>
    </w:p>
    <w:p w14:paraId="4457682B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Joanie Fitzwater, Historic Preservation Officer</w:t>
      </w:r>
    </w:p>
    <w:p w14:paraId="684408F8" w14:textId="77777777" w:rsidR="00C771C1" w:rsidRPr="00AF18EB" w:rsidRDefault="00C771C1" w:rsidP="00C771C1">
      <w:pPr>
        <w:rPr>
          <w:rFonts w:ascii="Century Gothic" w:hAnsi="Century Gothic"/>
          <w:sz w:val="22"/>
          <w:szCs w:val="24"/>
        </w:rPr>
      </w:pPr>
      <w:r w:rsidRPr="00AF18EB">
        <w:rPr>
          <w:rFonts w:ascii="Century Gothic" w:hAnsi="Century Gothic"/>
        </w:rPr>
        <w:t>Monica Evans, Secretary</w:t>
      </w:r>
    </w:p>
    <w:p w14:paraId="1518F9A6" w14:textId="77777777" w:rsidR="00C771C1" w:rsidRPr="00AF18EB" w:rsidRDefault="00C771C1" w:rsidP="00C771C1">
      <w:pPr>
        <w:spacing w:after="120"/>
        <w:rPr>
          <w:rFonts w:ascii="Century Gothic" w:hAnsi="Century Gothic"/>
        </w:rPr>
        <w:sectPr w:rsidR="00C771C1" w:rsidRPr="00AF18EB" w:rsidSect="00080D8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A2E09D4" w14:textId="77777777" w:rsidR="00CA004F" w:rsidRPr="00AF18EB" w:rsidRDefault="00CA004F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533BF084" w14:textId="77777777" w:rsidR="00516E47" w:rsidRPr="00AF18EB" w:rsidRDefault="00516E47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3D86E460" w14:textId="77359C2C" w:rsidR="00CA004F" w:rsidRPr="00AF18EB" w:rsidRDefault="00CA004F" w:rsidP="00CA004F">
      <w:pPr>
        <w:pStyle w:val="BodyText"/>
        <w:rPr>
          <w:rFonts w:ascii="Century Gothic" w:hAnsi="Century Gothic"/>
        </w:rPr>
      </w:pPr>
      <w:r w:rsidRPr="00AF18EB">
        <w:rPr>
          <w:rFonts w:ascii="Century Gothic" w:hAnsi="Century Gothic"/>
        </w:rPr>
        <w:t xml:space="preserve">Please note there will be a meeting of the Historic Board of Review on </w:t>
      </w:r>
      <w:r w:rsidRPr="00AF18EB">
        <w:rPr>
          <w:rFonts w:ascii="Century Gothic" w:hAnsi="Century Gothic"/>
          <w:b/>
        </w:rPr>
        <w:t>Thursday</w:t>
      </w:r>
      <w:r w:rsidR="00516E47" w:rsidRPr="00AF18EB">
        <w:rPr>
          <w:rFonts w:ascii="Century Gothic" w:hAnsi="Century Gothic"/>
          <w:b/>
        </w:rPr>
        <w:t>,</w:t>
      </w:r>
      <w:r w:rsidR="000B632C" w:rsidRPr="00AF18EB">
        <w:rPr>
          <w:rFonts w:ascii="Century Gothic" w:hAnsi="Century Gothic"/>
          <w:b/>
        </w:rPr>
        <w:t xml:space="preserve"> </w:t>
      </w:r>
      <w:r w:rsidR="00C037DD">
        <w:rPr>
          <w:rFonts w:ascii="Century Gothic" w:hAnsi="Century Gothic"/>
          <w:b/>
        </w:rPr>
        <w:t xml:space="preserve">June </w:t>
      </w:r>
      <w:r w:rsidR="00871985">
        <w:rPr>
          <w:rFonts w:ascii="Century Gothic" w:hAnsi="Century Gothic"/>
          <w:b/>
        </w:rPr>
        <w:t>27</w:t>
      </w:r>
      <w:r w:rsidR="00F173B2" w:rsidRPr="00AF18EB">
        <w:rPr>
          <w:rFonts w:ascii="Century Gothic" w:hAnsi="Century Gothic"/>
          <w:b/>
        </w:rPr>
        <w:t>,</w:t>
      </w:r>
      <w:r w:rsidR="000B632C" w:rsidRPr="00AF18EB">
        <w:rPr>
          <w:rFonts w:ascii="Century Gothic" w:hAnsi="Century Gothic"/>
          <w:b/>
        </w:rPr>
        <w:t xml:space="preserve"> </w:t>
      </w:r>
      <w:r w:rsidR="00871985" w:rsidRPr="00AF18EB">
        <w:rPr>
          <w:rFonts w:ascii="Century Gothic" w:hAnsi="Century Gothic"/>
          <w:b/>
        </w:rPr>
        <w:t>202</w:t>
      </w:r>
      <w:r w:rsidR="00871985">
        <w:rPr>
          <w:rFonts w:ascii="Century Gothic" w:hAnsi="Century Gothic"/>
          <w:b/>
        </w:rPr>
        <w:t>4,</w:t>
      </w:r>
      <w:r w:rsidR="00CA4505" w:rsidRPr="00AF18EB">
        <w:rPr>
          <w:rFonts w:ascii="Century Gothic" w:hAnsi="Century Gothic"/>
        </w:rPr>
        <w:t xml:space="preserve"> </w:t>
      </w:r>
      <w:r w:rsidRPr="00AF18EB">
        <w:rPr>
          <w:rFonts w:ascii="Century Gothic" w:hAnsi="Century Gothic"/>
        </w:rPr>
        <w:t>at 4 p.m. in the Council Chambers, Keith McClarnon Government Center, 10 S. State Street.</w:t>
      </w:r>
    </w:p>
    <w:p w14:paraId="7AF40A58" w14:textId="77777777" w:rsidR="00CA004F" w:rsidRDefault="00CA004F" w:rsidP="00CA004F">
      <w:pPr>
        <w:pStyle w:val="BodyText"/>
        <w:rPr>
          <w:rFonts w:ascii="Century Gothic" w:hAnsi="Century Gothic"/>
          <w:b/>
        </w:rPr>
      </w:pPr>
      <w:r w:rsidRPr="00AF18EB">
        <w:rPr>
          <w:rFonts w:ascii="Century Gothic" w:hAnsi="Century Gothic"/>
          <w:b/>
        </w:rPr>
        <w:t>Agenda:</w:t>
      </w:r>
    </w:p>
    <w:p w14:paraId="2C81C5E3" w14:textId="77777777" w:rsidR="00356E59" w:rsidRPr="00AF18EB" w:rsidRDefault="00356E59" w:rsidP="00356E59">
      <w:pPr>
        <w:pStyle w:val="BodyText"/>
        <w:spacing w:after="0"/>
        <w:rPr>
          <w:rFonts w:ascii="Century Gothic" w:hAnsi="Century Gothic"/>
          <w:b/>
          <w:u w:val="single"/>
        </w:rPr>
      </w:pPr>
    </w:p>
    <w:p w14:paraId="09915C93" w14:textId="5526D7A1" w:rsidR="008A539D" w:rsidRDefault="004A66AD" w:rsidP="00356E59">
      <w:pPr>
        <w:pStyle w:val="BodyText"/>
        <w:spacing w:after="0"/>
        <w:rPr>
          <w:rFonts w:ascii="Century Gothic" w:hAnsi="Century Gothic" w:cs="Calibri"/>
          <w:bCs/>
        </w:rPr>
      </w:pPr>
      <w:r w:rsidRPr="00AF18EB">
        <w:rPr>
          <w:rFonts w:ascii="Century Gothic" w:hAnsi="Century Gothic"/>
          <w:b/>
          <w:u w:val="single"/>
        </w:rPr>
        <w:t xml:space="preserve">New </w:t>
      </w:r>
      <w:r w:rsidR="008307BC" w:rsidRPr="00AF18EB">
        <w:rPr>
          <w:rFonts w:ascii="Century Gothic" w:hAnsi="Century Gothic"/>
          <w:b/>
          <w:u w:val="single"/>
        </w:rPr>
        <w:t>Business</w:t>
      </w:r>
      <w:r w:rsidR="008307BC" w:rsidRPr="00AF18EB">
        <w:rPr>
          <w:rFonts w:ascii="Century Gothic" w:hAnsi="Century Gothic"/>
        </w:rPr>
        <w:t>:</w:t>
      </w:r>
      <w:r w:rsidR="00C558AA">
        <w:rPr>
          <w:rFonts w:ascii="Century Gothic" w:hAnsi="Century Gothic"/>
        </w:rPr>
        <w:br/>
      </w:r>
      <w:r w:rsidR="00C558AA">
        <w:rPr>
          <w:rFonts w:ascii="Century Gothic" w:hAnsi="Century Gothic"/>
        </w:rPr>
        <w:br/>
      </w:r>
      <w:r w:rsidR="00C558AA" w:rsidRPr="00B13082">
        <w:rPr>
          <w:rFonts w:ascii="Century Gothic" w:hAnsi="Century Gothic" w:cs="Calibri"/>
          <w:b/>
        </w:rPr>
        <w:t>COA2</w:t>
      </w:r>
      <w:r w:rsidR="00C558AA">
        <w:rPr>
          <w:rFonts w:ascii="Century Gothic" w:hAnsi="Century Gothic" w:cs="Calibri"/>
          <w:b/>
        </w:rPr>
        <w:t>4</w:t>
      </w:r>
      <w:r w:rsidR="00C558AA" w:rsidRPr="00B13082">
        <w:rPr>
          <w:rFonts w:ascii="Century Gothic" w:hAnsi="Century Gothic" w:cs="Calibri"/>
          <w:b/>
        </w:rPr>
        <w:t>-0</w:t>
      </w:r>
      <w:r w:rsidR="00871985">
        <w:rPr>
          <w:rFonts w:ascii="Century Gothic" w:hAnsi="Century Gothic" w:cs="Calibri"/>
          <w:b/>
        </w:rPr>
        <w:t>4</w:t>
      </w:r>
      <w:r w:rsidR="00C558AA" w:rsidRPr="00B13082">
        <w:rPr>
          <w:rFonts w:ascii="Century Gothic" w:hAnsi="Century Gothic" w:cs="Calibri"/>
          <w:b/>
        </w:rPr>
        <w:t xml:space="preserve">: </w:t>
      </w:r>
      <w:r w:rsidR="00C558AA" w:rsidRPr="00B13082">
        <w:rPr>
          <w:rFonts w:ascii="Century Gothic" w:hAnsi="Century Gothic" w:cs="Calibri"/>
          <w:b/>
        </w:rPr>
        <w:tab/>
      </w:r>
      <w:r w:rsidR="00871985">
        <w:rPr>
          <w:rFonts w:ascii="Century Gothic" w:hAnsi="Century Gothic" w:cs="Calibri"/>
          <w:b/>
        </w:rPr>
        <w:t>108 N State St</w:t>
      </w:r>
      <w:r w:rsidR="00871985" w:rsidRPr="00B13082">
        <w:rPr>
          <w:rFonts w:ascii="Century Gothic" w:hAnsi="Century Gothic" w:cs="Calibri"/>
          <w:b/>
        </w:rPr>
        <w:t xml:space="preserve">, </w:t>
      </w:r>
      <w:r w:rsidR="00871985">
        <w:rPr>
          <w:rFonts w:ascii="Century Gothic" w:hAnsi="Century Gothic" w:cs="Calibri"/>
          <w:b/>
        </w:rPr>
        <w:t>Bentley’s Buddies</w:t>
      </w:r>
      <w:r w:rsidR="00871985" w:rsidRPr="00B13082">
        <w:rPr>
          <w:rFonts w:ascii="Century Gothic" w:hAnsi="Century Gothic" w:cs="Calibri"/>
          <w:b/>
        </w:rPr>
        <w:t xml:space="preserve"> </w:t>
      </w:r>
      <w:r w:rsidR="00871985" w:rsidRPr="00B13082">
        <w:rPr>
          <w:rFonts w:ascii="Century Gothic" w:hAnsi="Century Gothic" w:cs="Calibri"/>
          <w:bCs/>
        </w:rPr>
        <w:t xml:space="preserve">requests approval </w:t>
      </w:r>
      <w:r w:rsidR="00871985">
        <w:rPr>
          <w:rFonts w:ascii="Century Gothic" w:hAnsi="Century Gothic" w:cs="Calibri"/>
          <w:bCs/>
        </w:rPr>
        <w:t>to replace one (1) monument sign on the existing monument sign frame on the east (front) yard along State Street</w:t>
      </w:r>
      <w:r w:rsidR="00871985" w:rsidRPr="00B13082">
        <w:rPr>
          <w:rFonts w:ascii="Century Gothic" w:hAnsi="Century Gothic" w:cs="Calibri"/>
          <w:bCs/>
        </w:rPr>
        <w:t>.</w:t>
      </w:r>
    </w:p>
    <w:p w14:paraId="3E107D28" w14:textId="77777777" w:rsidR="005C2CA1" w:rsidRDefault="005C2CA1" w:rsidP="00356E59">
      <w:pPr>
        <w:pStyle w:val="BodyText"/>
        <w:spacing w:after="0"/>
        <w:rPr>
          <w:rFonts w:ascii="Century Gothic" w:hAnsi="Century Gothic" w:cs="Calibri"/>
          <w:bCs/>
        </w:rPr>
      </w:pPr>
    </w:p>
    <w:p w14:paraId="695832FF" w14:textId="7F266EA9" w:rsidR="005C2CA1" w:rsidRDefault="005C2CA1" w:rsidP="00356E59">
      <w:pPr>
        <w:pStyle w:val="BodyText"/>
        <w:spacing w:after="0"/>
        <w:rPr>
          <w:rFonts w:ascii="Century Gothic" w:hAnsi="Century Gothic" w:cs="Calibri"/>
          <w:bCs/>
        </w:rPr>
      </w:pPr>
      <w:r w:rsidRPr="00B13082">
        <w:rPr>
          <w:rFonts w:ascii="Century Gothic" w:hAnsi="Century Gothic" w:cs="Calibri"/>
          <w:b/>
        </w:rPr>
        <w:t>COA2</w:t>
      </w:r>
      <w:r>
        <w:rPr>
          <w:rFonts w:ascii="Century Gothic" w:hAnsi="Century Gothic" w:cs="Calibri"/>
          <w:b/>
        </w:rPr>
        <w:t>4</w:t>
      </w:r>
      <w:r w:rsidRPr="00B13082">
        <w:rPr>
          <w:rFonts w:ascii="Century Gothic" w:hAnsi="Century Gothic" w:cs="Calibri"/>
          <w:b/>
        </w:rPr>
        <w:t>-0</w:t>
      </w:r>
      <w:r>
        <w:rPr>
          <w:rFonts w:ascii="Century Gothic" w:hAnsi="Century Gothic" w:cs="Calibri"/>
          <w:b/>
        </w:rPr>
        <w:t>5</w:t>
      </w:r>
      <w:r w:rsidRPr="00B13082">
        <w:rPr>
          <w:rFonts w:ascii="Century Gothic" w:hAnsi="Century Gothic" w:cs="Calibri"/>
          <w:b/>
        </w:rPr>
        <w:t xml:space="preserve">: </w:t>
      </w:r>
      <w:r w:rsidRPr="00B13082">
        <w:rPr>
          <w:rFonts w:ascii="Century Gothic" w:hAnsi="Century Gothic" w:cs="Calibri"/>
          <w:b/>
        </w:rPr>
        <w:tab/>
      </w:r>
      <w:r>
        <w:rPr>
          <w:rFonts w:ascii="Century Gothic" w:hAnsi="Century Gothic" w:cs="Calibri"/>
          <w:b/>
        </w:rPr>
        <w:t>16 A N State St</w:t>
      </w:r>
      <w:r w:rsidRPr="00B13082">
        <w:rPr>
          <w:rFonts w:ascii="Century Gothic" w:hAnsi="Century Gothic" w:cs="Calibri"/>
          <w:b/>
        </w:rPr>
        <w:t xml:space="preserve">, </w:t>
      </w:r>
      <w:r>
        <w:rPr>
          <w:rFonts w:ascii="Century Gothic" w:hAnsi="Century Gothic" w:cs="Calibri"/>
          <w:b/>
        </w:rPr>
        <w:t>Whiplashed Studio</w:t>
      </w:r>
      <w:r w:rsidRPr="00B13082">
        <w:rPr>
          <w:rFonts w:ascii="Century Gothic" w:hAnsi="Century Gothic" w:cs="Calibri"/>
          <w:b/>
        </w:rPr>
        <w:t xml:space="preserve"> </w:t>
      </w:r>
      <w:r w:rsidRPr="00B13082">
        <w:rPr>
          <w:rFonts w:ascii="Century Gothic" w:hAnsi="Century Gothic" w:cs="Calibri"/>
          <w:bCs/>
        </w:rPr>
        <w:t xml:space="preserve">requests approval </w:t>
      </w:r>
      <w:r>
        <w:rPr>
          <w:rFonts w:ascii="Century Gothic" w:hAnsi="Century Gothic" w:cs="Calibri"/>
          <w:bCs/>
        </w:rPr>
        <w:t xml:space="preserve">to install one (1) window sign on the </w:t>
      </w:r>
      <w:r w:rsidR="009C2017">
        <w:rPr>
          <w:rFonts w:ascii="Century Gothic" w:hAnsi="Century Gothic" w:cs="Calibri"/>
          <w:bCs/>
        </w:rPr>
        <w:t>primary store</w:t>
      </w:r>
      <w:r>
        <w:rPr>
          <w:rFonts w:ascii="Century Gothic" w:hAnsi="Century Gothic" w:cs="Calibri"/>
          <w:bCs/>
        </w:rPr>
        <w:t xml:space="preserve"> window facing east towards State Street</w:t>
      </w:r>
      <w:r w:rsidRPr="00B13082">
        <w:rPr>
          <w:rFonts w:ascii="Century Gothic" w:hAnsi="Century Gothic" w:cs="Calibri"/>
          <w:bCs/>
        </w:rPr>
        <w:t>.</w:t>
      </w:r>
      <w:r w:rsidR="00AE4194">
        <w:rPr>
          <w:rFonts w:ascii="Century Gothic" w:hAnsi="Century Gothic" w:cs="Calibri"/>
          <w:bCs/>
        </w:rPr>
        <w:br/>
      </w:r>
    </w:p>
    <w:p w14:paraId="28993557" w14:textId="3451D31D" w:rsidR="00C7371D" w:rsidRDefault="00AE4194" w:rsidP="008A539D">
      <w:pPr>
        <w:pStyle w:val="BodyText"/>
        <w:spacing w:after="0"/>
        <w:rPr>
          <w:rFonts w:ascii="Century Gothic" w:hAnsi="Century Gothic"/>
        </w:rPr>
      </w:pPr>
      <w:r w:rsidRPr="00B13082">
        <w:rPr>
          <w:rFonts w:ascii="Century Gothic" w:hAnsi="Century Gothic" w:cs="Calibri"/>
          <w:b/>
        </w:rPr>
        <w:t>COA2</w:t>
      </w:r>
      <w:r>
        <w:rPr>
          <w:rFonts w:ascii="Century Gothic" w:hAnsi="Century Gothic" w:cs="Calibri"/>
          <w:b/>
        </w:rPr>
        <w:t>4</w:t>
      </w:r>
      <w:r w:rsidRPr="00B13082">
        <w:rPr>
          <w:rFonts w:ascii="Century Gothic" w:hAnsi="Century Gothic" w:cs="Calibri"/>
          <w:b/>
        </w:rPr>
        <w:t>-0</w:t>
      </w:r>
      <w:r>
        <w:rPr>
          <w:rFonts w:ascii="Century Gothic" w:hAnsi="Century Gothic" w:cs="Calibri"/>
          <w:b/>
        </w:rPr>
        <w:t>6</w:t>
      </w:r>
      <w:r w:rsidRPr="00B13082">
        <w:rPr>
          <w:rFonts w:ascii="Century Gothic" w:hAnsi="Century Gothic" w:cs="Calibri"/>
          <w:b/>
        </w:rPr>
        <w:t xml:space="preserve">: </w:t>
      </w:r>
      <w:r w:rsidRPr="00B13082">
        <w:rPr>
          <w:rFonts w:ascii="Century Gothic" w:hAnsi="Century Gothic" w:cs="Calibri"/>
          <w:b/>
        </w:rPr>
        <w:tab/>
      </w:r>
      <w:r w:rsidR="004872F9">
        <w:rPr>
          <w:rFonts w:ascii="Century Gothic" w:hAnsi="Century Gothic" w:cs="Calibri"/>
          <w:b/>
        </w:rPr>
        <w:t>20 E Main St</w:t>
      </w:r>
      <w:r w:rsidRPr="00B13082">
        <w:rPr>
          <w:rFonts w:ascii="Century Gothic" w:hAnsi="Century Gothic" w:cs="Calibri"/>
          <w:b/>
        </w:rPr>
        <w:t xml:space="preserve">, </w:t>
      </w:r>
      <w:r w:rsidR="004872F9">
        <w:rPr>
          <w:rFonts w:ascii="Century Gothic" w:hAnsi="Century Gothic" w:cs="Calibri"/>
          <w:b/>
        </w:rPr>
        <w:t>Twenty Main LLC</w:t>
      </w:r>
      <w:r w:rsidRPr="00B13082">
        <w:rPr>
          <w:rFonts w:ascii="Century Gothic" w:hAnsi="Century Gothic" w:cs="Calibri"/>
          <w:b/>
        </w:rPr>
        <w:t xml:space="preserve"> </w:t>
      </w:r>
      <w:r>
        <w:rPr>
          <w:rFonts w:ascii="Century Gothic" w:hAnsi="Century Gothic" w:cs="Calibri"/>
          <w:bCs/>
        </w:rPr>
        <w:t>is informing the HBR and Greenfield Community of intent to remove and replace the existing roof sign with new materials designed and painted to mimic and/or match the existing sign due to deterioration and need of repairs</w:t>
      </w:r>
      <w:r w:rsidRPr="00B13082">
        <w:rPr>
          <w:rFonts w:ascii="Century Gothic" w:hAnsi="Century Gothic" w:cs="Calibri"/>
          <w:bCs/>
        </w:rPr>
        <w:t>.</w:t>
      </w:r>
      <w:r>
        <w:rPr>
          <w:rFonts w:ascii="Century Gothic" w:hAnsi="Century Gothic" w:cs="Calibri"/>
          <w:bCs/>
        </w:rPr>
        <w:br/>
      </w:r>
    </w:p>
    <w:p w14:paraId="68E84563" w14:textId="0F88DD63" w:rsidR="00040A59" w:rsidRPr="00A01771" w:rsidRDefault="00040A59" w:rsidP="00040A59">
      <w:pPr>
        <w:pStyle w:val="BodyText"/>
        <w:spacing w:after="0"/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>Other</w:t>
      </w:r>
      <w:r w:rsidRPr="00AF18EB">
        <w:rPr>
          <w:rFonts w:ascii="Century Gothic" w:hAnsi="Century Gothic"/>
          <w:b/>
          <w:u w:val="single"/>
        </w:rPr>
        <w:t xml:space="preserve"> Business:</w:t>
      </w:r>
      <w:r>
        <w:rPr>
          <w:rFonts w:ascii="Century Gothic" w:hAnsi="Century Gothic"/>
          <w:b/>
          <w:u w:val="single"/>
        </w:rPr>
        <w:br/>
      </w:r>
      <w:r>
        <w:rPr>
          <w:rFonts w:ascii="Century Gothic" w:hAnsi="Century Gothic"/>
          <w:b/>
          <w:u w:val="single"/>
        </w:rPr>
        <w:br/>
      </w:r>
      <w:r>
        <w:rPr>
          <w:rFonts w:ascii="Century Gothic" w:hAnsi="Century Gothic"/>
          <w:b/>
        </w:rPr>
        <w:t xml:space="preserve">Historic District Survey – </w:t>
      </w:r>
      <w:r>
        <w:rPr>
          <w:rFonts w:ascii="Century Gothic" w:hAnsi="Century Gothic"/>
          <w:bCs/>
        </w:rPr>
        <w:t>Discussions regarding the assignment of tasks to the Historic Board and Volunteers to complete the Update Survey for the Historic District.  Update on completion of assigned surveys and next steps.</w:t>
      </w:r>
    </w:p>
    <w:p w14:paraId="190ED403" w14:textId="77777777" w:rsidR="00040A59" w:rsidRPr="000B5737" w:rsidRDefault="00040A59" w:rsidP="008A539D">
      <w:pPr>
        <w:pStyle w:val="BodyText"/>
        <w:spacing w:after="0"/>
        <w:rPr>
          <w:rFonts w:ascii="Century Gothic" w:hAnsi="Century Gothic"/>
        </w:rPr>
      </w:pPr>
    </w:p>
    <w:p w14:paraId="18A01E74" w14:textId="77777777" w:rsidR="006C32C8" w:rsidRPr="00AF18EB" w:rsidRDefault="006C32C8" w:rsidP="008A539D">
      <w:pPr>
        <w:pStyle w:val="BodyText"/>
        <w:spacing w:after="0"/>
        <w:rPr>
          <w:rFonts w:ascii="Century Gothic" w:hAnsi="Century Gothic"/>
          <w:b/>
        </w:rPr>
      </w:pPr>
      <w:r w:rsidRPr="00AF18EB">
        <w:rPr>
          <w:rFonts w:ascii="Century Gothic" w:hAnsi="Century Gothic"/>
          <w:b/>
        </w:rPr>
        <w:t>Adjournment</w:t>
      </w:r>
    </w:p>
    <w:p w14:paraId="51BD056E" w14:textId="77777777" w:rsidR="002436A9" w:rsidRPr="00AF18EB" w:rsidRDefault="002436A9" w:rsidP="008A539D">
      <w:pPr>
        <w:pStyle w:val="BodyText"/>
        <w:spacing w:after="0"/>
        <w:rPr>
          <w:rFonts w:ascii="Century Gothic" w:hAnsi="Century Gothic"/>
        </w:rPr>
      </w:pPr>
    </w:p>
    <w:p w14:paraId="5B863D21" w14:textId="77777777" w:rsidR="00A908C1" w:rsidRPr="00AF18EB" w:rsidRDefault="006C32C8" w:rsidP="008A539D">
      <w:pPr>
        <w:pStyle w:val="BodyText"/>
        <w:spacing w:after="0"/>
        <w:rPr>
          <w:rFonts w:ascii="Century Gothic" w:hAnsi="Century Gothic"/>
        </w:rPr>
      </w:pPr>
      <w:r w:rsidRPr="00AF18EB">
        <w:rPr>
          <w:rFonts w:ascii="Century Gothic" w:hAnsi="Century Gothic"/>
        </w:rPr>
        <w:t>Joanie Fitzwater, Historic Preservation Officer</w:t>
      </w:r>
    </w:p>
    <w:sectPr w:rsidR="00A908C1" w:rsidRPr="00AF18EB" w:rsidSect="00CA4505">
      <w:type w:val="continuous"/>
      <w:pgSz w:w="12240" w:h="15840" w:code="1"/>
      <w:pgMar w:top="720" w:right="1440" w:bottom="547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C104B" w14:textId="77777777" w:rsidR="00183DC4" w:rsidRDefault="00183DC4">
      <w:r>
        <w:separator/>
      </w:r>
    </w:p>
  </w:endnote>
  <w:endnote w:type="continuationSeparator" w:id="0">
    <w:p w14:paraId="5E011B66" w14:textId="77777777" w:rsidR="00183DC4" w:rsidRDefault="0018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0351" w14:textId="77777777" w:rsidR="00183DC4" w:rsidRPr="00335231" w:rsidRDefault="00183DC4" w:rsidP="00142679">
    <w:pPr>
      <w:pStyle w:val="Footer"/>
      <w:jc w:val="center"/>
      <w:rPr>
        <w:rFonts w:ascii="Lucida Handwriting" w:hAnsi="Lucida Handwriting"/>
        <w:sz w:val="16"/>
        <w:szCs w:val="16"/>
      </w:rPr>
    </w:pPr>
    <w:smartTag w:uri="urn:schemas-microsoft-com:office:smarttags" w:element="Street">
      <w:r w:rsidRPr="00335231">
        <w:rPr>
          <w:rFonts w:ascii="Lucida Handwriting" w:hAnsi="Lucida Handwriting"/>
          <w:sz w:val="16"/>
          <w:szCs w:val="16"/>
        </w:rPr>
        <w:t>10 South State Street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City">
      <w:r w:rsidRPr="00335231">
        <w:rPr>
          <w:rFonts w:ascii="Lucida Handwriting" w:hAnsi="Lucida Handwriting"/>
          <w:sz w:val="16"/>
          <w:szCs w:val="16"/>
        </w:rPr>
        <w:t>Greenfield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State">
      <w:r w:rsidRPr="00335231">
        <w:rPr>
          <w:rFonts w:ascii="Lucida Handwriting" w:hAnsi="Lucida Handwriting"/>
          <w:sz w:val="16"/>
          <w:szCs w:val="16"/>
        </w:rPr>
        <w:t>Indiana</w:t>
      </w:r>
    </w:smartTag>
    <w:r w:rsidRPr="00335231">
      <w:rPr>
        <w:rFonts w:ascii="Lucida Handwriting" w:hAnsi="Lucida Handwriting"/>
        <w:sz w:val="16"/>
        <w:szCs w:val="16"/>
      </w:rPr>
      <w:t xml:space="preserve"> 46140-2364  (317) 477-4320  Fax:  (317) 477-4321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F0CB" w14:textId="77777777" w:rsidR="00C771C1" w:rsidRDefault="00C771C1">
    <w:pPr>
      <w:pStyle w:val="Footer"/>
    </w:pPr>
    <w:r w:rsidRPr="00687839">
      <w:rPr>
        <w:rFonts w:ascii="Lucida Calligraphy" w:hAnsi="Lucida Calligraphy"/>
        <w:sz w:val="16"/>
        <w:szCs w:val="16"/>
      </w:rPr>
      <w:t>10 South State Street, Greenfield, Indiana 46140-2364  (317)</w:t>
    </w:r>
    <w:r>
      <w:rPr>
        <w:rFonts w:ascii="Lucida Calligraphy" w:hAnsi="Lucida Calligraphy"/>
        <w:sz w:val="16"/>
        <w:szCs w:val="16"/>
      </w:rPr>
      <w:t xml:space="preserve"> 477-4320  Fax:  (317) 477-4321</w:t>
    </w:r>
  </w:p>
  <w:p w14:paraId="717C7C8D" w14:textId="77777777" w:rsidR="00C771C1" w:rsidRDefault="00C77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A040" w14:textId="77777777" w:rsidR="00183DC4" w:rsidRDefault="00183DC4">
      <w:r>
        <w:separator/>
      </w:r>
    </w:p>
  </w:footnote>
  <w:footnote w:type="continuationSeparator" w:id="0">
    <w:p w14:paraId="01D12B07" w14:textId="77777777" w:rsidR="00183DC4" w:rsidRDefault="0018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95FF" w14:textId="77777777" w:rsidR="00183DC4" w:rsidRDefault="00183DC4" w:rsidP="006A1C2D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6ED6BA41" wp14:editId="3EB44F5E">
          <wp:extent cx="1333500" cy="1323975"/>
          <wp:effectExtent l="19050" t="0" r="0" b="0"/>
          <wp:docPr id="1" name="Picture 1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AA44F6" w14:textId="77777777" w:rsidR="00183DC4" w:rsidRPr="00335231" w:rsidRDefault="00183DC4" w:rsidP="00B25E5B">
    <w:pPr>
      <w:pStyle w:val="Header"/>
      <w:jc w:val="center"/>
      <w:rPr>
        <w:rFonts w:ascii="Lucida Handwriting" w:hAnsi="Lucida Handwriting"/>
      </w:rPr>
    </w:pPr>
    <w:r>
      <w:rPr>
        <w:rFonts w:ascii="Lucida Handwriting" w:hAnsi="Lucida Handwriting"/>
      </w:rPr>
      <w:t>Engineering and Planning Department</w:t>
    </w:r>
  </w:p>
  <w:p w14:paraId="7C24455D" w14:textId="77777777" w:rsidR="00183DC4" w:rsidRDefault="00183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6BAD" w14:textId="77777777" w:rsidR="00C771C1" w:rsidRDefault="00C771C1" w:rsidP="00A7221E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26559773" wp14:editId="3C9FE980">
          <wp:extent cx="1333500" cy="1323975"/>
          <wp:effectExtent l="19050" t="0" r="0" b="0"/>
          <wp:docPr id="2" name="Picture 2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4EB4C0" w14:textId="77777777" w:rsidR="00C771C1" w:rsidRDefault="00C771C1" w:rsidP="00A7221E">
    <w:pPr>
      <w:pStyle w:val="Header"/>
      <w:jc w:val="center"/>
      <w:rPr>
        <w:rFonts w:ascii="Lucida Calligraphy" w:hAnsi="Lucida Calligraphy"/>
      </w:rPr>
    </w:pPr>
    <w:r>
      <w:rPr>
        <w:rFonts w:ascii="Lucida Calligraphy" w:hAnsi="Lucida Calligraphy"/>
      </w:rPr>
      <w:t>Department of Engineering and Planning</w:t>
    </w:r>
  </w:p>
  <w:p w14:paraId="0878E89E" w14:textId="77777777" w:rsidR="00C771C1" w:rsidRDefault="00C771C1" w:rsidP="00A7221E">
    <w:pPr>
      <w:pStyle w:val="Header"/>
      <w:jc w:val="center"/>
      <w:rPr>
        <w:rFonts w:ascii="Lucida Calligraphy" w:hAnsi="Lucida Calligraph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490A"/>
    <w:multiLevelType w:val="hybridMultilevel"/>
    <w:tmpl w:val="82B8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4A4B"/>
    <w:multiLevelType w:val="hybridMultilevel"/>
    <w:tmpl w:val="CA9E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C7465"/>
    <w:multiLevelType w:val="hybridMultilevel"/>
    <w:tmpl w:val="4E0EE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50043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261A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33BEA"/>
    <w:multiLevelType w:val="singleLevel"/>
    <w:tmpl w:val="4B08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B891EAD"/>
    <w:multiLevelType w:val="hybridMultilevel"/>
    <w:tmpl w:val="011C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7258A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4440D"/>
    <w:multiLevelType w:val="hybridMultilevel"/>
    <w:tmpl w:val="D24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C1BF9"/>
    <w:multiLevelType w:val="hybridMultilevel"/>
    <w:tmpl w:val="C2E8F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743687">
    <w:abstractNumId w:val="5"/>
  </w:num>
  <w:num w:numId="2" w16cid:durableId="769351630">
    <w:abstractNumId w:val="6"/>
  </w:num>
  <w:num w:numId="3" w16cid:durableId="551884567">
    <w:abstractNumId w:val="8"/>
  </w:num>
  <w:num w:numId="4" w16cid:durableId="1719814905">
    <w:abstractNumId w:val="4"/>
  </w:num>
  <w:num w:numId="5" w16cid:durableId="1921939108">
    <w:abstractNumId w:val="3"/>
  </w:num>
  <w:num w:numId="6" w16cid:durableId="1037779252">
    <w:abstractNumId w:val="7"/>
  </w:num>
  <w:num w:numId="7" w16cid:durableId="1805007205">
    <w:abstractNumId w:val="0"/>
  </w:num>
  <w:num w:numId="8" w16cid:durableId="826240331">
    <w:abstractNumId w:val="1"/>
  </w:num>
  <w:num w:numId="9" w16cid:durableId="228003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3511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0358B"/>
    <w:rsid w:val="000133A4"/>
    <w:rsid w:val="00027FFB"/>
    <w:rsid w:val="00035050"/>
    <w:rsid w:val="00040A59"/>
    <w:rsid w:val="000502C2"/>
    <w:rsid w:val="00051B80"/>
    <w:rsid w:val="0007337B"/>
    <w:rsid w:val="00073ECA"/>
    <w:rsid w:val="0008096D"/>
    <w:rsid w:val="00093420"/>
    <w:rsid w:val="000B5737"/>
    <w:rsid w:val="000B632C"/>
    <w:rsid w:val="000D7AE7"/>
    <w:rsid w:val="0013303F"/>
    <w:rsid w:val="001364C1"/>
    <w:rsid w:val="00142679"/>
    <w:rsid w:val="00183DC4"/>
    <w:rsid w:val="001A0601"/>
    <w:rsid w:val="001B071A"/>
    <w:rsid w:val="001B225E"/>
    <w:rsid w:val="001C75B3"/>
    <w:rsid w:val="001D3FBC"/>
    <w:rsid w:val="001E0709"/>
    <w:rsid w:val="001E3DAF"/>
    <w:rsid w:val="002436A9"/>
    <w:rsid w:val="0025603C"/>
    <w:rsid w:val="002612E7"/>
    <w:rsid w:val="002754D6"/>
    <w:rsid w:val="00276B09"/>
    <w:rsid w:val="002937A4"/>
    <w:rsid w:val="002A4CDF"/>
    <w:rsid w:val="002B09B6"/>
    <w:rsid w:val="002B2435"/>
    <w:rsid w:val="002B5EF8"/>
    <w:rsid w:val="002D6BFC"/>
    <w:rsid w:val="002E70E5"/>
    <w:rsid w:val="00314167"/>
    <w:rsid w:val="003341FE"/>
    <w:rsid w:val="00335231"/>
    <w:rsid w:val="00356E59"/>
    <w:rsid w:val="00383424"/>
    <w:rsid w:val="003A5456"/>
    <w:rsid w:val="003C354A"/>
    <w:rsid w:val="003C78D8"/>
    <w:rsid w:val="003D45B2"/>
    <w:rsid w:val="00407EC6"/>
    <w:rsid w:val="0041475E"/>
    <w:rsid w:val="00415C88"/>
    <w:rsid w:val="00423ECA"/>
    <w:rsid w:val="00435E21"/>
    <w:rsid w:val="004864DF"/>
    <w:rsid w:val="004872F9"/>
    <w:rsid w:val="00487513"/>
    <w:rsid w:val="004A66AD"/>
    <w:rsid w:val="004C2FA0"/>
    <w:rsid w:val="004D5089"/>
    <w:rsid w:val="004E3C49"/>
    <w:rsid w:val="004E748F"/>
    <w:rsid w:val="004E7AC0"/>
    <w:rsid w:val="004F7E78"/>
    <w:rsid w:val="005077E5"/>
    <w:rsid w:val="00514388"/>
    <w:rsid w:val="00516E47"/>
    <w:rsid w:val="00535BC1"/>
    <w:rsid w:val="0054048D"/>
    <w:rsid w:val="00540C58"/>
    <w:rsid w:val="00562318"/>
    <w:rsid w:val="0056374B"/>
    <w:rsid w:val="00570856"/>
    <w:rsid w:val="005A2E2E"/>
    <w:rsid w:val="005A643E"/>
    <w:rsid w:val="005C2CA1"/>
    <w:rsid w:val="005C7692"/>
    <w:rsid w:val="005D100B"/>
    <w:rsid w:val="005D6067"/>
    <w:rsid w:val="0061050C"/>
    <w:rsid w:val="00632D3D"/>
    <w:rsid w:val="0063547D"/>
    <w:rsid w:val="00640697"/>
    <w:rsid w:val="00687839"/>
    <w:rsid w:val="006A1C2D"/>
    <w:rsid w:val="006B357E"/>
    <w:rsid w:val="006B3D80"/>
    <w:rsid w:val="006C32C8"/>
    <w:rsid w:val="006C726C"/>
    <w:rsid w:val="006F3793"/>
    <w:rsid w:val="006F5546"/>
    <w:rsid w:val="00713B9E"/>
    <w:rsid w:val="007306BB"/>
    <w:rsid w:val="00733FDB"/>
    <w:rsid w:val="007404C6"/>
    <w:rsid w:val="007517F6"/>
    <w:rsid w:val="00796352"/>
    <w:rsid w:val="007A5482"/>
    <w:rsid w:val="007C52EB"/>
    <w:rsid w:val="007F57A3"/>
    <w:rsid w:val="007F5FE2"/>
    <w:rsid w:val="007F7861"/>
    <w:rsid w:val="00807926"/>
    <w:rsid w:val="008307BC"/>
    <w:rsid w:val="008339E3"/>
    <w:rsid w:val="00836AF2"/>
    <w:rsid w:val="00840986"/>
    <w:rsid w:val="008522AE"/>
    <w:rsid w:val="00855BD6"/>
    <w:rsid w:val="00860EA1"/>
    <w:rsid w:val="00861417"/>
    <w:rsid w:val="00871985"/>
    <w:rsid w:val="00881A65"/>
    <w:rsid w:val="008A539D"/>
    <w:rsid w:val="008B069E"/>
    <w:rsid w:val="008B7023"/>
    <w:rsid w:val="008C5795"/>
    <w:rsid w:val="008E1EED"/>
    <w:rsid w:val="008E7218"/>
    <w:rsid w:val="0090324F"/>
    <w:rsid w:val="00910DE9"/>
    <w:rsid w:val="00911C28"/>
    <w:rsid w:val="009228D2"/>
    <w:rsid w:val="00944B5A"/>
    <w:rsid w:val="00951540"/>
    <w:rsid w:val="009C2017"/>
    <w:rsid w:val="009D2C97"/>
    <w:rsid w:val="009E338F"/>
    <w:rsid w:val="009F3E58"/>
    <w:rsid w:val="00A01771"/>
    <w:rsid w:val="00A07321"/>
    <w:rsid w:val="00A47A64"/>
    <w:rsid w:val="00A53DA3"/>
    <w:rsid w:val="00A53F7D"/>
    <w:rsid w:val="00A62644"/>
    <w:rsid w:val="00A73961"/>
    <w:rsid w:val="00A908C1"/>
    <w:rsid w:val="00AA5E5F"/>
    <w:rsid w:val="00AB6915"/>
    <w:rsid w:val="00AD76EF"/>
    <w:rsid w:val="00AE4194"/>
    <w:rsid w:val="00AF18EB"/>
    <w:rsid w:val="00B102B4"/>
    <w:rsid w:val="00B14E34"/>
    <w:rsid w:val="00B25E5B"/>
    <w:rsid w:val="00B33C5D"/>
    <w:rsid w:val="00B64E55"/>
    <w:rsid w:val="00B762CC"/>
    <w:rsid w:val="00B8177F"/>
    <w:rsid w:val="00BB389A"/>
    <w:rsid w:val="00BB5C05"/>
    <w:rsid w:val="00BE1237"/>
    <w:rsid w:val="00C037DD"/>
    <w:rsid w:val="00C055E5"/>
    <w:rsid w:val="00C2070A"/>
    <w:rsid w:val="00C24016"/>
    <w:rsid w:val="00C33B5D"/>
    <w:rsid w:val="00C34103"/>
    <w:rsid w:val="00C558AA"/>
    <w:rsid w:val="00C65016"/>
    <w:rsid w:val="00C7371D"/>
    <w:rsid w:val="00C771C1"/>
    <w:rsid w:val="00CA004F"/>
    <w:rsid w:val="00CA2A6F"/>
    <w:rsid w:val="00CA4505"/>
    <w:rsid w:val="00CD15B0"/>
    <w:rsid w:val="00CD63C9"/>
    <w:rsid w:val="00CF2FD6"/>
    <w:rsid w:val="00D27AB4"/>
    <w:rsid w:val="00D3782B"/>
    <w:rsid w:val="00D4173C"/>
    <w:rsid w:val="00D47297"/>
    <w:rsid w:val="00D47AA0"/>
    <w:rsid w:val="00D75FD3"/>
    <w:rsid w:val="00DA11C8"/>
    <w:rsid w:val="00DA16A6"/>
    <w:rsid w:val="00DB2576"/>
    <w:rsid w:val="00DD37DE"/>
    <w:rsid w:val="00DD6879"/>
    <w:rsid w:val="00DE111E"/>
    <w:rsid w:val="00DE789E"/>
    <w:rsid w:val="00DF6F1F"/>
    <w:rsid w:val="00DF721C"/>
    <w:rsid w:val="00E01E00"/>
    <w:rsid w:val="00E17225"/>
    <w:rsid w:val="00E23CDC"/>
    <w:rsid w:val="00E305D0"/>
    <w:rsid w:val="00E40510"/>
    <w:rsid w:val="00E50010"/>
    <w:rsid w:val="00E61400"/>
    <w:rsid w:val="00E81E39"/>
    <w:rsid w:val="00E8392C"/>
    <w:rsid w:val="00E95918"/>
    <w:rsid w:val="00EC0ADF"/>
    <w:rsid w:val="00EF1F1E"/>
    <w:rsid w:val="00EF3143"/>
    <w:rsid w:val="00EF6BBA"/>
    <w:rsid w:val="00F06207"/>
    <w:rsid w:val="00F15DE9"/>
    <w:rsid w:val="00F173B2"/>
    <w:rsid w:val="00F2115E"/>
    <w:rsid w:val="00F22072"/>
    <w:rsid w:val="00F301F5"/>
    <w:rsid w:val="00F66807"/>
    <w:rsid w:val="00F7119F"/>
    <w:rsid w:val="00FC1591"/>
    <w:rsid w:val="00FD7B54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3CDD351"/>
  <w15:docId w15:val="{C869D1D2-4BCB-4F13-B57D-56B2B69B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26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4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75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3547D"/>
    <w:pPr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63547D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63547D"/>
    <w:pPr>
      <w:ind w:left="1440" w:hanging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63547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C0AD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908C1"/>
  </w:style>
  <w:style w:type="character" w:customStyle="1" w:styleId="FooterChar">
    <w:name w:val="Footer Char"/>
    <w:basedOn w:val="DefaultParagraphFont"/>
    <w:link w:val="Footer"/>
    <w:rsid w:val="00A908C1"/>
  </w:style>
  <w:style w:type="paragraph" w:styleId="BodyText">
    <w:name w:val="Body Text"/>
    <w:basedOn w:val="Normal"/>
    <w:link w:val="BodyTextChar"/>
    <w:unhideWhenUsed/>
    <w:rsid w:val="00CA00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004F"/>
  </w:style>
  <w:style w:type="paragraph" w:customStyle="1" w:styleId="InsideAddressName">
    <w:name w:val="Inside Address Name"/>
    <w:basedOn w:val="Normal"/>
    <w:uiPriority w:val="99"/>
    <w:rsid w:val="00CA004F"/>
    <w:rPr>
      <w:rFonts w:ascii="Trebuchet MS" w:hAnsi="Trebuchet M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iller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CB14FE9-6C8A-4D68-9808-5284C3468FE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1051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DMiller</dc:creator>
  <cp:lastModifiedBy>Evan Beaty</cp:lastModifiedBy>
  <cp:revision>16</cp:revision>
  <cp:lastPrinted>2024-06-13T17:32:00Z</cp:lastPrinted>
  <dcterms:created xsi:type="dcterms:W3CDTF">2023-01-05T16:02:00Z</dcterms:created>
  <dcterms:modified xsi:type="dcterms:W3CDTF">2024-06-13T17:34:00Z</dcterms:modified>
</cp:coreProperties>
</file>