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6A2CE" w14:textId="5536D74A" w:rsidR="00B75503" w:rsidRPr="00324BBC" w:rsidRDefault="00B75503">
      <w:pPr>
        <w:jc w:val="center"/>
        <w:rPr>
          <w:b/>
          <w:bCs/>
          <w:sz w:val="30"/>
          <w:szCs w:val="30"/>
        </w:rPr>
      </w:pPr>
      <w:r w:rsidRPr="00324BBC">
        <w:rPr>
          <w:b/>
          <w:bCs/>
          <w:sz w:val="30"/>
          <w:szCs w:val="30"/>
        </w:rPr>
        <w:t>RESOLUTION NO.</w:t>
      </w:r>
      <w:r w:rsidR="00324BBC" w:rsidRPr="00324BBC">
        <w:rPr>
          <w:b/>
          <w:bCs/>
          <w:sz w:val="30"/>
          <w:szCs w:val="30"/>
        </w:rPr>
        <w:t xml:space="preserve"> 202</w:t>
      </w:r>
      <w:r w:rsidR="00EF2D4A">
        <w:rPr>
          <w:b/>
          <w:bCs/>
          <w:sz w:val="30"/>
          <w:szCs w:val="30"/>
        </w:rPr>
        <w:t>3/</w:t>
      </w:r>
      <w:r w:rsidR="005739C2">
        <w:rPr>
          <w:b/>
          <w:bCs/>
          <w:sz w:val="30"/>
          <w:szCs w:val="30"/>
        </w:rPr>
        <w:t>18</w:t>
      </w:r>
      <w:bookmarkStart w:id="0" w:name="_GoBack"/>
      <w:bookmarkEnd w:id="0"/>
    </w:p>
    <w:p w14:paraId="1B041671" w14:textId="77777777" w:rsidR="00E86911" w:rsidRPr="000142C8" w:rsidRDefault="00E86911">
      <w:pPr>
        <w:rPr>
          <w:b/>
          <w:bCs/>
        </w:rPr>
      </w:pPr>
    </w:p>
    <w:p w14:paraId="6379F619" w14:textId="77777777" w:rsidR="00B75503" w:rsidRPr="000142C8" w:rsidRDefault="00B75503">
      <w:pPr>
        <w:jc w:val="center"/>
        <w:rPr>
          <w:b/>
          <w:bCs/>
          <w:u w:val="single"/>
        </w:rPr>
      </w:pPr>
      <w:r w:rsidRPr="000142C8">
        <w:rPr>
          <w:b/>
          <w:bCs/>
          <w:u w:val="single"/>
        </w:rPr>
        <w:t>A RESOLUTION ADOPTING A WRITTEN FISCAL PLAN ESTABLISHING</w:t>
      </w:r>
    </w:p>
    <w:p w14:paraId="58E3012F" w14:textId="77777777" w:rsidR="00B75503" w:rsidRPr="000142C8" w:rsidRDefault="00B75503">
      <w:pPr>
        <w:jc w:val="center"/>
      </w:pPr>
      <w:r w:rsidRPr="000142C8">
        <w:rPr>
          <w:b/>
          <w:bCs/>
          <w:u w:val="single"/>
        </w:rPr>
        <w:t>A POLICY FOR THE PROVISION OF SERVICES TO AN ANNEXED AREA</w:t>
      </w:r>
    </w:p>
    <w:p w14:paraId="01E25002" w14:textId="77777777" w:rsidR="00E86911" w:rsidRPr="000142C8" w:rsidRDefault="00E86911"/>
    <w:p w14:paraId="0A175332" w14:textId="34546F35" w:rsidR="00B75503" w:rsidRPr="000142C8" w:rsidRDefault="00B75503">
      <w:pPr>
        <w:ind w:firstLine="720"/>
        <w:jc w:val="both"/>
      </w:pPr>
      <w:r w:rsidRPr="000142C8">
        <w:rPr>
          <w:b/>
          <w:bCs/>
        </w:rPr>
        <w:t xml:space="preserve">WHEREAS, </w:t>
      </w:r>
      <w:r w:rsidRPr="000142C8">
        <w:t xml:space="preserve">the </w:t>
      </w:r>
      <w:r w:rsidR="000142C8" w:rsidRPr="000142C8">
        <w:t>City of Greenfield,</w:t>
      </w:r>
      <w:r w:rsidRPr="000142C8">
        <w:t xml:space="preserve"> Indiana, desires to annex the property owned by the property owners set forth on Exhibit A, </w:t>
      </w:r>
      <w:r w:rsidR="00EF2D4A">
        <w:t xml:space="preserve">Exhibit B, and Exhibit C, </w:t>
      </w:r>
      <w:r w:rsidRPr="000142C8">
        <w:t xml:space="preserve">which is approximately </w:t>
      </w:r>
      <w:r w:rsidR="00C11ACF">
        <w:t>29.71</w:t>
      </w:r>
      <w:r w:rsidRPr="000142C8">
        <w:t xml:space="preserve"> </w:t>
      </w:r>
      <w:r w:rsidRPr="00C11ACF">
        <w:t>acres and</w:t>
      </w:r>
      <w:r w:rsidRPr="000142C8">
        <w:t xml:space="preserve"> which is more specifically described in Ordinance No. </w:t>
      </w:r>
      <w:r w:rsidR="000142C8" w:rsidRPr="000142C8">
        <w:t>202</w:t>
      </w:r>
      <w:r w:rsidR="00EF2D4A">
        <w:t>3/</w:t>
      </w:r>
      <w:r w:rsidR="00C11ACF">
        <w:t>7</w:t>
      </w:r>
      <w:r w:rsidRPr="000142C8">
        <w:t>; and</w:t>
      </w:r>
    </w:p>
    <w:p w14:paraId="3BDF59FD" w14:textId="77777777" w:rsidR="00B75503" w:rsidRPr="000142C8" w:rsidRDefault="00B75503">
      <w:pPr>
        <w:jc w:val="both"/>
      </w:pPr>
    </w:p>
    <w:p w14:paraId="028C1AED" w14:textId="55F9D374" w:rsidR="00B75503" w:rsidRPr="000142C8" w:rsidRDefault="00B75503">
      <w:pPr>
        <w:ind w:firstLine="720"/>
        <w:jc w:val="both"/>
      </w:pPr>
      <w:r w:rsidRPr="000142C8">
        <w:rPr>
          <w:b/>
          <w:bCs/>
        </w:rPr>
        <w:t xml:space="preserve">WHEREAS, </w:t>
      </w:r>
      <w:r w:rsidRPr="000142C8">
        <w:t xml:space="preserve">the </w:t>
      </w:r>
      <w:r w:rsidR="000142C8" w:rsidRPr="000142C8">
        <w:t>City</w:t>
      </w:r>
      <w:r w:rsidRPr="000142C8">
        <w:t xml:space="preserve"> desires to adopt a Fiscal Plan and a definite policy for the provision of services to annexed areas; and</w:t>
      </w:r>
    </w:p>
    <w:p w14:paraId="53F1ABAC" w14:textId="77777777" w:rsidR="00B75503" w:rsidRPr="000142C8" w:rsidRDefault="00B75503">
      <w:pPr>
        <w:jc w:val="both"/>
      </w:pPr>
    </w:p>
    <w:p w14:paraId="7953BA74" w14:textId="7264E988" w:rsidR="00B75503" w:rsidRPr="000142C8" w:rsidRDefault="00B75503">
      <w:pPr>
        <w:ind w:firstLine="720"/>
        <w:jc w:val="both"/>
      </w:pPr>
      <w:r w:rsidRPr="000142C8">
        <w:rPr>
          <w:b/>
          <w:bCs/>
        </w:rPr>
        <w:t xml:space="preserve">WHEREAS, </w:t>
      </w:r>
      <w:r w:rsidRPr="000142C8">
        <w:t xml:space="preserve">such a Plan has been developed and presented to the </w:t>
      </w:r>
      <w:r w:rsidR="000142C8" w:rsidRPr="000142C8">
        <w:t xml:space="preserve">Common </w:t>
      </w:r>
      <w:r w:rsidRPr="000142C8">
        <w:t>Council</w:t>
      </w:r>
      <w:r w:rsidR="000142C8" w:rsidRPr="000142C8">
        <w:t xml:space="preserve"> of the City of Greenfield, Indiana</w:t>
      </w:r>
      <w:r w:rsidRPr="000142C8">
        <w:t>.</w:t>
      </w:r>
    </w:p>
    <w:p w14:paraId="1C24E43C" w14:textId="77777777" w:rsidR="00B75503" w:rsidRPr="000142C8" w:rsidRDefault="00B75503">
      <w:pPr>
        <w:jc w:val="both"/>
      </w:pPr>
    </w:p>
    <w:p w14:paraId="4E54A172" w14:textId="0F72CB53" w:rsidR="00B75503" w:rsidRPr="000142C8" w:rsidRDefault="00B75503">
      <w:pPr>
        <w:ind w:firstLine="720"/>
        <w:jc w:val="both"/>
      </w:pPr>
      <w:r w:rsidRPr="000142C8">
        <w:rPr>
          <w:b/>
          <w:bCs/>
        </w:rPr>
        <w:t xml:space="preserve">NOW, THEREFORE BE IT RESOLVED </w:t>
      </w:r>
      <w:r w:rsidRPr="000142C8">
        <w:t xml:space="preserve">BY THE </w:t>
      </w:r>
      <w:r w:rsidR="000142C8" w:rsidRPr="000142C8">
        <w:t xml:space="preserve">COMMON </w:t>
      </w:r>
      <w:r w:rsidRPr="000142C8">
        <w:t xml:space="preserve">COUNCIL OF THE </w:t>
      </w:r>
      <w:r w:rsidR="000142C8" w:rsidRPr="000142C8">
        <w:t>CITY OF GREENFIELD</w:t>
      </w:r>
      <w:r w:rsidRPr="000142C8">
        <w:t>, INDIANA, THAT:</w:t>
      </w:r>
    </w:p>
    <w:p w14:paraId="1FC26F7A" w14:textId="77777777" w:rsidR="00B75503" w:rsidRPr="000142C8" w:rsidRDefault="00B75503">
      <w:pPr>
        <w:jc w:val="both"/>
      </w:pPr>
    </w:p>
    <w:p w14:paraId="013B65BA" w14:textId="77777777" w:rsidR="00B75503" w:rsidRPr="000142C8" w:rsidRDefault="00B75503">
      <w:pPr>
        <w:tabs>
          <w:tab w:val="center" w:pos="4680"/>
        </w:tabs>
        <w:jc w:val="both"/>
      </w:pPr>
      <w:r w:rsidRPr="000142C8">
        <w:tab/>
      </w:r>
      <w:r w:rsidRPr="000142C8">
        <w:rPr>
          <w:b/>
          <w:bCs/>
          <w:u w:val="single"/>
        </w:rPr>
        <w:t>SECTION I</w:t>
      </w:r>
    </w:p>
    <w:p w14:paraId="5EBA5235" w14:textId="77777777" w:rsidR="00B75503" w:rsidRPr="000142C8" w:rsidRDefault="00B75503">
      <w:pPr>
        <w:jc w:val="both"/>
      </w:pPr>
    </w:p>
    <w:p w14:paraId="2CF09997" w14:textId="51C64194" w:rsidR="00B75503" w:rsidRPr="000142C8" w:rsidRDefault="00B75503">
      <w:pPr>
        <w:ind w:firstLine="720"/>
        <w:jc w:val="both"/>
      </w:pPr>
      <w:r w:rsidRPr="000142C8">
        <w:t xml:space="preserve">The </w:t>
      </w:r>
      <w:r w:rsidR="000142C8" w:rsidRPr="000142C8">
        <w:t xml:space="preserve">Common </w:t>
      </w:r>
      <w:r w:rsidRPr="000142C8">
        <w:t xml:space="preserve">Council of the </w:t>
      </w:r>
      <w:r w:rsidR="000142C8" w:rsidRPr="000142C8">
        <w:t>City of Greenfield</w:t>
      </w:r>
      <w:r w:rsidRPr="000142C8">
        <w:t>, Indiana, hereby approves and adopts the “Fiscal Plan”, which Plan is attached hereto and made a part hereof and hereby approves and adopts the specific policies for implementation of the Plan as set out therein.</w:t>
      </w:r>
    </w:p>
    <w:p w14:paraId="25410F19" w14:textId="77777777" w:rsidR="00B75503" w:rsidRPr="000142C8" w:rsidRDefault="00B75503">
      <w:pPr>
        <w:jc w:val="both"/>
      </w:pPr>
    </w:p>
    <w:p w14:paraId="4BECF25F" w14:textId="77777777" w:rsidR="00B75503" w:rsidRPr="000142C8" w:rsidRDefault="00B75503">
      <w:pPr>
        <w:tabs>
          <w:tab w:val="center" w:pos="4680"/>
        </w:tabs>
        <w:jc w:val="both"/>
      </w:pPr>
      <w:r w:rsidRPr="000142C8">
        <w:tab/>
      </w:r>
      <w:r w:rsidRPr="000142C8">
        <w:rPr>
          <w:b/>
          <w:bCs/>
          <w:u w:val="single"/>
        </w:rPr>
        <w:t>SECTION II</w:t>
      </w:r>
    </w:p>
    <w:p w14:paraId="5C1AFA81" w14:textId="77777777" w:rsidR="00B75503" w:rsidRPr="000142C8" w:rsidRDefault="00B75503">
      <w:pPr>
        <w:jc w:val="both"/>
      </w:pPr>
    </w:p>
    <w:p w14:paraId="12091875" w14:textId="45E5C6EF" w:rsidR="00B75503" w:rsidRPr="000142C8" w:rsidRDefault="00B75503">
      <w:pPr>
        <w:ind w:firstLine="720"/>
        <w:jc w:val="both"/>
      </w:pPr>
      <w:r w:rsidRPr="000142C8">
        <w:t xml:space="preserve">Any monies necessary for the provision of services as described and itemized in the attached Plan shall be budgeted and appropriated from the applicable fund pursuant to State law and the </w:t>
      </w:r>
      <w:r w:rsidR="000142C8" w:rsidRPr="000142C8">
        <w:t>City’</w:t>
      </w:r>
      <w:r w:rsidRPr="000142C8">
        <w:t>s budgetary procedure.</w:t>
      </w:r>
    </w:p>
    <w:p w14:paraId="01FC0212" w14:textId="77777777" w:rsidR="00B75503" w:rsidRPr="000142C8" w:rsidRDefault="00B75503">
      <w:pPr>
        <w:jc w:val="both"/>
      </w:pPr>
    </w:p>
    <w:p w14:paraId="3BE81D8B" w14:textId="77777777" w:rsidR="00B75503" w:rsidRPr="000142C8" w:rsidRDefault="00B75503">
      <w:pPr>
        <w:tabs>
          <w:tab w:val="center" w:pos="4680"/>
        </w:tabs>
        <w:jc w:val="both"/>
      </w:pPr>
      <w:r w:rsidRPr="000142C8">
        <w:tab/>
      </w:r>
      <w:r w:rsidRPr="000142C8">
        <w:rPr>
          <w:b/>
          <w:bCs/>
          <w:u w:val="single"/>
        </w:rPr>
        <w:t>SECTION III</w:t>
      </w:r>
    </w:p>
    <w:p w14:paraId="52C22F65" w14:textId="77777777" w:rsidR="00B75503" w:rsidRPr="000142C8" w:rsidRDefault="00B75503">
      <w:pPr>
        <w:jc w:val="both"/>
      </w:pPr>
    </w:p>
    <w:p w14:paraId="7EA1149F" w14:textId="204AFCA8" w:rsidR="00B75503" w:rsidRPr="000142C8" w:rsidRDefault="00B75503">
      <w:pPr>
        <w:ind w:firstLine="720"/>
        <w:jc w:val="both"/>
      </w:pPr>
      <w:r w:rsidRPr="000142C8">
        <w:t xml:space="preserve">It is anticipated that this annexation will not result in the elimination of jobs for employees of other governmental entities, but in the event it does, then the </w:t>
      </w:r>
      <w:r w:rsidR="000142C8" w:rsidRPr="000142C8">
        <w:t>City of Greenfield</w:t>
      </w:r>
      <w:r w:rsidRPr="000142C8">
        <w:t xml:space="preserve">, Indiana, shall assist such employees in obtaining new employment, but nothing herein shall require the </w:t>
      </w:r>
      <w:r w:rsidR="000142C8" w:rsidRPr="000142C8">
        <w:t xml:space="preserve">City </w:t>
      </w:r>
      <w:r w:rsidRPr="000142C8">
        <w:t>to hire any such employees.</w:t>
      </w:r>
    </w:p>
    <w:p w14:paraId="52A1224D" w14:textId="77777777" w:rsidR="000142C8" w:rsidRPr="000142C8" w:rsidRDefault="000142C8">
      <w:pPr>
        <w:tabs>
          <w:tab w:val="center" w:pos="4680"/>
        </w:tabs>
        <w:jc w:val="both"/>
      </w:pPr>
    </w:p>
    <w:p w14:paraId="33ED475F" w14:textId="173D19CB" w:rsidR="00B75503" w:rsidRDefault="00B75503">
      <w:pPr>
        <w:tabs>
          <w:tab w:val="center" w:pos="4680"/>
        </w:tabs>
        <w:jc w:val="both"/>
        <w:rPr>
          <w:b/>
          <w:bCs/>
          <w:u w:val="single"/>
        </w:rPr>
      </w:pPr>
      <w:r w:rsidRPr="000142C8">
        <w:tab/>
      </w:r>
      <w:r w:rsidRPr="000142C8">
        <w:rPr>
          <w:b/>
          <w:bCs/>
          <w:u w:val="single"/>
        </w:rPr>
        <w:t>SECTION IV</w:t>
      </w:r>
    </w:p>
    <w:p w14:paraId="1E1340BD" w14:textId="77777777" w:rsidR="000142C8" w:rsidRPr="000142C8" w:rsidRDefault="000142C8">
      <w:pPr>
        <w:tabs>
          <w:tab w:val="center" w:pos="4680"/>
        </w:tabs>
        <w:jc w:val="both"/>
      </w:pPr>
    </w:p>
    <w:p w14:paraId="691DCDFE" w14:textId="77777777" w:rsidR="000142C8" w:rsidRPr="000142C8" w:rsidRDefault="000142C8" w:rsidP="000142C8">
      <w:pPr>
        <w:ind w:firstLine="720"/>
        <w:jc w:val="both"/>
      </w:pPr>
      <w:r w:rsidRPr="000142C8">
        <w:t>This Resolution shall be in full force and effect from and after its passage in accordance with the law.</w:t>
      </w:r>
    </w:p>
    <w:p w14:paraId="3774698F" w14:textId="77777777" w:rsidR="000142C8" w:rsidRPr="000142C8" w:rsidRDefault="000142C8" w:rsidP="000142C8"/>
    <w:p w14:paraId="08025617" w14:textId="76643759" w:rsidR="000142C8" w:rsidRPr="000142C8" w:rsidRDefault="000142C8" w:rsidP="000142C8">
      <w:pPr>
        <w:ind w:firstLine="720"/>
      </w:pPr>
      <w:r w:rsidRPr="000142C8">
        <w:t xml:space="preserve">Adopted this </w:t>
      </w:r>
      <w:r w:rsidR="00324BBC">
        <w:t xml:space="preserve">_____ </w:t>
      </w:r>
      <w:r w:rsidRPr="000142C8">
        <w:t xml:space="preserve">day of </w:t>
      </w:r>
      <w:r w:rsidR="00324BBC">
        <w:t>____________________</w:t>
      </w:r>
      <w:r w:rsidRPr="000142C8">
        <w:t>, 202</w:t>
      </w:r>
      <w:r w:rsidR="00EF2D4A">
        <w:t>3</w:t>
      </w:r>
      <w:r w:rsidRPr="000142C8">
        <w:t>.</w:t>
      </w:r>
    </w:p>
    <w:p w14:paraId="5CAD5A3D" w14:textId="77777777" w:rsidR="000142C8" w:rsidRPr="000142C8" w:rsidRDefault="000142C8" w:rsidP="000142C8"/>
    <w:p w14:paraId="016BC49C"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b/>
          <w:color w:val="000000"/>
        </w:rPr>
      </w:pPr>
      <w:r w:rsidRPr="000142C8">
        <w:rPr>
          <w:b/>
          <w:color w:val="000000"/>
        </w:rPr>
        <w:t>COMMON COUNCIL OF THE CITY OF GREENFIELD, INDIANA</w:t>
      </w:r>
    </w:p>
    <w:p w14:paraId="1E623E1C"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39F57CCF"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0142C8">
        <w:rPr>
          <w:color w:val="000000"/>
        </w:rPr>
        <w:t>Voting Affirmative:</w:t>
      </w:r>
      <w:r w:rsidRPr="000142C8">
        <w:rPr>
          <w:color w:val="000000"/>
        </w:rPr>
        <w:tab/>
      </w:r>
      <w:r w:rsidRPr="000142C8">
        <w:rPr>
          <w:color w:val="000000"/>
        </w:rPr>
        <w:tab/>
      </w:r>
      <w:r w:rsidRPr="000142C8">
        <w:rPr>
          <w:color w:val="000000"/>
        </w:rPr>
        <w:tab/>
      </w:r>
      <w:r w:rsidRPr="000142C8">
        <w:rPr>
          <w:color w:val="000000"/>
        </w:rPr>
        <w:tab/>
      </w:r>
      <w:r w:rsidRPr="000142C8">
        <w:rPr>
          <w:color w:val="000000"/>
        </w:rPr>
        <w:tab/>
        <w:t>Voting Opposed:</w:t>
      </w:r>
    </w:p>
    <w:p w14:paraId="19C1DEDD"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1559C0B4"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r w:rsidRPr="00E86911">
        <w:rPr>
          <w:rFonts w:eastAsia="Times New Roman"/>
          <w:color w:val="000000"/>
        </w:rPr>
        <w:t>___________________________________</w:t>
      </w:r>
      <w:r w:rsidRPr="00E86911">
        <w:rPr>
          <w:rFonts w:eastAsia="Times New Roman"/>
          <w:color w:val="000000"/>
        </w:rPr>
        <w:tab/>
      </w:r>
      <w:r w:rsidRPr="00E86911">
        <w:rPr>
          <w:rFonts w:eastAsia="Times New Roman"/>
          <w:color w:val="000000"/>
        </w:rPr>
        <w:tab/>
        <w:t>____________________________________</w:t>
      </w:r>
    </w:p>
    <w:p w14:paraId="2F427DCD"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r w:rsidRPr="00E86911">
        <w:rPr>
          <w:rFonts w:eastAsia="Times New Roman"/>
          <w:color w:val="000000"/>
        </w:rPr>
        <w:t>Kerry Grass</w:t>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t>Kerry Grass</w:t>
      </w:r>
    </w:p>
    <w:p w14:paraId="24E0F518"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p>
    <w:p w14:paraId="65276877"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r w:rsidRPr="00E86911">
        <w:rPr>
          <w:rFonts w:eastAsia="Times New Roman"/>
          <w:color w:val="000000"/>
        </w:rPr>
        <w:t>___________________________________</w:t>
      </w:r>
      <w:r w:rsidRPr="00E86911">
        <w:rPr>
          <w:rFonts w:eastAsia="Times New Roman"/>
          <w:color w:val="000000"/>
        </w:rPr>
        <w:tab/>
      </w:r>
      <w:r w:rsidRPr="00E86911">
        <w:rPr>
          <w:rFonts w:eastAsia="Times New Roman"/>
          <w:color w:val="000000"/>
        </w:rPr>
        <w:tab/>
        <w:t>____________________________________</w:t>
      </w:r>
    </w:p>
    <w:p w14:paraId="33DF99C3"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r w:rsidRPr="00E86911">
        <w:rPr>
          <w:rFonts w:eastAsia="Times New Roman"/>
          <w:color w:val="000000"/>
        </w:rPr>
        <w:t>John Jester</w:t>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t>John Jester</w:t>
      </w:r>
    </w:p>
    <w:p w14:paraId="241AA356"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p>
    <w:p w14:paraId="2CF8D763"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r w:rsidRPr="00E86911">
        <w:rPr>
          <w:rFonts w:eastAsia="Times New Roman"/>
          <w:color w:val="000000"/>
        </w:rPr>
        <w:t>___________________________________</w:t>
      </w:r>
      <w:r w:rsidRPr="00E86911">
        <w:rPr>
          <w:rFonts w:eastAsia="Times New Roman"/>
          <w:color w:val="000000"/>
        </w:rPr>
        <w:tab/>
      </w:r>
      <w:r w:rsidRPr="00E86911">
        <w:rPr>
          <w:rFonts w:eastAsia="Times New Roman"/>
          <w:color w:val="000000"/>
        </w:rPr>
        <w:tab/>
        <w:t>____________________________________</w:t>
      </w:r>
    </w:p>
    <w:p w14:paraId="616BACD5"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r w:rsidRPr="00E86911">
        <w:rPr>
          <w:rFonts w:eastAsia="Times New Roman"/>
          <w:color w:val="000000"/>
        </w:rPr>
        <w:t>Jeff Lowder</w:t>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t>Jeff Lowder</w:t>
      </w:r>
    </w:p>
    <w:p w14:paraId="7AD2463C"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p>
    <w:p w14:paraId="6FDD6A59"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r w:rsidRPr="00E86911">
        <w:rPr>
          <w:rFonts w:eastAsia="Times New Roman"/>
          <w:color w:val="000000"/>
        </w:rPr>
        <w:t>___________________________________</w:t>
      </w:r>
      <w:r w:rsidRPr="00E86911">
        <w:rPr>
          <w:rFonts w:eastAsia="Times New Roman"/>
          <w:color w:val="000000"/>
        </w:rPr>
        <w:tab/>
      </w:r>
      <w:r w:rsidRPr="00E86911">
        <w:rPr>
          <w:rFonts w:eastAsia="Times New Roman"/>
          <w:color w:val="000000"/>
        </w:rPr>
        <w:tab/>
        <w:t>____________________________________</w:t>
      </w:r>
    </w:p>
    <w:p w14:paraId="1C45D098"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r w:rsidRPr="00E86911">
        <w:rPr>
          <w:rFonts w:eastAsia="Times New Roman"/>
          <w:color w:val="000000"/>
        </w:rPr>
        <w:t>Mitch Pendlum</w:t>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t>Mitch Pendlum</w:t>
      </w:r>
    </w:p>
    <w:p w14:paraId="3D601F3A"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p>
    <w:p w14:paraId="2B9ABCE7"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r w:rsidRPr="00E86911">
        <w:rPr>
          <w:rFonts w:eastAsia="Times New Roman"/>
          <w:color w:val="000000"/>
        </w:rPr>
        <w:t>___________________________________</w:t>
      </w:r>
      <w:r w:rsidRPr="00E86911">
        <w:rPr>
          <w:rFonts w:eastAsia="Times New Roman"/>
          <w:color w:val="000000"/>
        </w:rPr>
        <w:tab/>
      </w:r>
      <w:r w:rsidRPr="00E86911">
        <w:rPr>
          <w:rFonts w:eastAsia="Times New Roman"/>
          <w:color w:val="000000"/>
        </w:rPr>
        <w:tab/>
        <w:t>____________________________________</w:t>
      </w:r>
    </w:p>
    <w:p w14:paraId="6A4DB2AC"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r w:rsidRPr="00E86911">
        <w:rPr>
          <w:rFonts w:eastAsia="Times New Roman"/>
          <w:color w:val="000000"/>
        </w:rPr>
        <w:t>George Plisinski</w:t>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t>George Plisinski</w:t>
      </w:r>
    </w:p>
    <w:p w14:paraId="41CC58A3"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p>
    <w:p w14:paraId="57712B1F"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r w:rsidRPr="00E86911">
        <w:rPr>
          <w:rFonts w:eastAsia="Times New Roman"/>
          <w:color w:val="000000"/>
        </w:rPr>
        <w:t>___________________________________</w:t>
      </w:r>
      <w:r w:rsidRPr="00E86911">
        <w:rPr>
          <w:rFonts w:eastAsia="Times New Roman"/>
          <w:color w:val="000000"/>
        </w:rPr>
        <w:tab/>
      </w:r>
      <w:r w:rsidRPr="00E86911">
        <w:rPr>
          <w:rFonts w:eastAsia="Times New Roman"/>
          <w:color w:val="000000"/>
        </w:rPr>
        <w:tab/>
        <w:t>____________________________________</w:t>
      </w:r>
    </w:p>
    <w:p w14:paraId="2B903029"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r w:rsidRPr="00E86911">
        <w:rPr>
          <w:rFonts w:eastAsia="Times New Roman"/>
          <w:color w:val="000000"/>
        </w:rPr>
        <w:t>Dan Riley</w:t>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t>Dan Riley</w:t>
      </w:r>
    </w:p>
    <w:p w14:paraId="55945DF3"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p>
    <w:p w14:paraId="37E510F0"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r w:rsidRPr="00E86911">
        <w:rPr>
          <w:rFonts w:eastAsia="Times New Roman"/>
          <w:color w:val="000000"/>
        </w:rPr>
        <w:t>___________________________________</w:t>
      </w:r>
      <w:r w:rsidRPr="00E86911">
        <w:rPr>
          <w:rFonts w:eastAsia="Times New Roman"/>
          <w:color w:val="000000"/>
        </w:rPr>
        <w:tab/>
      </w:r>
      <w:r w:rsidRPr="00E86911">
        <w:rPr>
          <w:rFonts w:eastAsia="Times New Roman"/>
          <w:color w:val="000000"/>
        </w:rPr>
        <w:tab/>
        <w:t>____________________________________</w:t>
      </w:r>
    </w:p>
    <w:p w14:paraId="69C7A2F9" w14:textId="77777777" w:rsidR="00E86911" w:rsidRPr="00E86911" w:rsidRDefault="00E86911" w:rsidP="00E8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autoSpaceDE/>
        <w:autoSpaceDN/>
        <w:adjustRightInd/>
        <w:rPr>
          <w:rFonts w:eastAsia="Times New Roman"/>
          <w:color w:val="000000"/>
        </w:rPr>
      </w:pPr>
      <w:r w:rsidRPr="00E86911">
        <w:rPr>
          <w:rFonts w:eastAsia="Times New Roman"/>
          <w:color w:val="000000"/>
        </w:rPr>
        <w:t>Anthony Scott</w:t>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r>
      <w:r w:rsidRPr="00E86911">
        <w:rPr>
          <w:rFonts w:eastAsia="Times New Roman"/>
          <w:color w:val="000000"/>
        </w:rPr>
        <w:tab/>
        <w:t>Anthony Scott</w:t>
      </w:r>
    </w:p>
    <w:p w14:paraId="0C875AF1"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3FB88114"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0142C8">
        <w:rPr>
          <w:color w:val="000000"/>
        </w:rPr>
        <w:t>ATTEST:</w:t>
      </w:r>
    </w:p>
    <w:p w14:paraId="243CB894"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4881D736"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0142C8">
        <w:rPr>
          <w:color w:val="000000"/>
        </w:rPr>
        <w:t>__________________________________</w:t>
      </w:r>
    </w:p>
    <w:p w14:paraId="382A1D77"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0142C8">
        <w:rPr>
          <w:color w:val="000000"/>
        </w:rPr>
        <w:t>Lori Elmore, Clerk-Treasurer</w:t>
      </w:r>
    </w:p>
    <w:p w14:paraId="42B938D2"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56C59AEB"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75D4FFE9" w14:textId="2E5D2B38"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color w:val="000000"/>
        </w:rPr>
      </w:pPr>
      <w:r w:rsidRPr="000142C8">
        <w:rPr>
          <w:color w:val="000000"/>
        </w:rPr>
        <w:t xml:space="preserve">Presented by me to the Mayor this </w:t>
      </w:r>
      <w:r w:rsidR="00324BBC">
        <w:rPr>
          <w:color w:val="000000"/>
        </w:rPr>
        <w:t xml:space="preserve">_____ </w:t>
      </w:r>
      <w:r w:rsidRPr="000142C8">
        <w:rPr>
          <w:color w:val="000000"/>
        </w:rPr>
        <w:t xml:space="preserve">day of </w:t>
      </w:r>
      <w:r w:rsidR="00324BBC">
        <w:rPr>
          <w:color w:val="000000"/>
        </w:rPr>
        <w:t>_____________________</w:t>
      </w:r>
      <w:r w:rsidRPr="000142C8">
        <w:rPr>
          <w:color w:val="000000"/>
        </w:rPr>
        <w:t>, 202</w:t>
      </w:r>
      <w:r w:rsidR="00E86911">
        <w:rPr>
          <w:color w:val="000000"/>
        </w:rPr>
        <w:t>3</w:t>
      </w:r>
      <w:r w:rsidRPr="000142C8">
        <w:rPr>
          <w:color w:val="000000"/>
        </w:rPr>
        <w:t>.</w:t>
      </w:r>
    </w:p>
    <w:p w14:paraId="076A85FC"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1CA2BD3C"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2A42727A"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522E7754"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rPr>
      </w:pPr>
      <w:r w:rsidRPr="000142C8">
        <w:rPr>
          <w:color w:val="000000"/>
        </w:rPr>
        <w:t>_________________________________________</w:t>
      </w:r>
    </w:p>
    <w:p w14:paraId="5BA4B685"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rPr>
      </w:pPr>
      <w:r w:rsidRPr="000142C8">
        <w:rPr>
          <w:color w:val="000000"/>
        </w:rPr>
        <w:t>Lori Elmore, Clerk-Treasurer</w:t>
      </w:r>
    </w:p>
    <w:p w14:paraId="58FAE076"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2B81E809" w14:textId="5984182F"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color w:val="000000"/>
        </w:rPr>
      </w:pPr>
      <w:r w:rsidRPr="000142C8">
        <w:rPr>
          <w:color w:val="000000"/>
        </w:rPr>
        <w:t xml:space="preserve">Approved by me this </w:t>
      </w:r>
      <w:r w:rsidR="00324BBC">
        <w:rPr>
          <w:color w:val="000000"/>
        </w:rPr>
        <w:t xml:space="preserve">_____ </w:t>
      </w:r>
      <w:r w:rsidRPr="000142C8">
        <w:rPr>
          <w:color w:val="000000"/>
        </w:rPr>
        <w:t xml:space="preserve">day of </w:t>
      </w:r>
      <w:r w:rsidR="00324BBC">
        <w:rPr>
          <w:color w:val="000000"/>
        </w:rPr>
        <w:t>_________________________</w:t>
      </w:r>
      <w:r w:rsidRPr="000142C8">
        <w:rPr>
          <w:color w:val="000000"/>
        </w:rPr>
        <w:t>, 202</w:t>
      </w:r>
      <w:r w:rsidR="00E86911">
        <w:rPr>
          <w:color w:val="000000"/>
        </w:rPr>
        <w:t>3</w:t>
      </w:r>
      <w:r w:rsidRPr="000142C8">
        <w:rPr>
          <w:color w:val="000000"/>
        </w:rPr>
        <w:t>.</w:t>
      </w:r>
    </w:p>
    <w:p w14:paraId="31AF5A97"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2F332AF9"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59045D4F"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177C8B26"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0142C8">
        <w:rPr>
          <w:color w:val="000000"/>
        </w:rPr>
        <w:tab/>
      </w:r>
      <w:r w:rsidRPr="000142C8">
        <w:rPr>
          <w:color w:val="000000"/>
        </w:rPr>
        <w:tab/>
      </w:r>
      <w:r w:rsidRPr="000142C8">
        <w:rPr>
          <w:color w:val="000000"/>
        </w:rPr>
        <w:tab/>
      </w:r>
      <w:r w:rsidRPr="000142C8">
        <w:rPr>
          <w:color w:val="000000"/>
        </w:rPr>
        <w:tab/>
      </w:r>
      <w:r w:rsidRPr="000142C8">
        <w:rPr>
          <w:color w:val="000000"/>
        </w:rPr>
        <w:tab/>
      </w:r>
      <w:r w:rsidRPr="000142C8">
        <w:rPr>
          <w:color w:val="000000"/>
        </w:rPr>
        <w:tab/>
        <w:t>_________________________________________</w:t>
      </w:r>
    </w:p>
    <w:p w14:paraId="1FF2F66A"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0142C8">
        <w:rPr>
          <w:color w:val="000000"/>
        </w:rPr>
        <w:tab/>
      </w:r>
      <w:r w:rsidRPr="000142C8">
        <w:rPr>
          <w:color w:val="000000"/>
        </w:rPr>
        <w:tab/>
      </w:r>
      <w:r w:rsidRPr="000142C8">
        <w:rPr>
          <w:color w:val="000000"/>
        </w:rPr>
        <w:tab/>
      </w:r>
      <w:r w:rsidRPr="000142C8">
        <w:rPr>
          <w:color w:val="000000"/>
        </w:rPr>
        <w:tab/>
      </w:r>
      <w:r w:rsidRPr="000142C8">
        <w:rPr>
          <w:color w:val="000000"/>
        </w:rPr>
        <w:tab/>
      </w:r>
      <w:r w:rsidRPr="000142C8">
        <w:rPr>
          <w:color w:val="000000"/>
        </w:rPr>
        <w:tab/>
        <w:t>Chuck Fewell, Mayor</w:t>
      </w:r>
    </w:p>
    <w:p w14:paraId="46E41088" w14:textId="77777777" w:rsidR="000142C8" w:rsidRPr="000142C8" w:rsidRDefault="000142C8" w:rsidP="00014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0142C8">
        <w:rPr>
          <w:color w:val="000000"/>
        </w:rPr>
        <w:tab/>
      </w:r>
      <w:r w:rsidRPr="000142C8">
        <w:rPr>
          <w:color w:val="000000"/>
        </w:rPr>
        <w:tab/>
      </w:r>
      <w:r w:rsidRPr="000142C8">
        <w:rPr>
          <w:color w:val="000000"/>
        </w:rPr>
        <w:tab/>
      </w:r>
      <w:r w:rsidRPr="000142C8">
        <w:rPr>
          <w:color w:val="000000"/>
        </w:rPr>
        <w:tab/>
      </w:r>
      <w:r w:rsidRPr="000142C8">
        <w:rPr>
          <w:color w:val="000000"/>
        </w:rPr>
        <w:tab/>
      </w:r>
      <w:r w:rsidRPr="000142C8">
        <w:rPr>
          <w:color w:val="000000"/>
        </w:rPr>
        <w:tab/>
        <w:t>City of Greenfield, Indiana</w:t>
      </w:r>
    </w:p>
    <w:p w14:paraId="365B0AF2" w14:textId="77777777" w:rsidR="000142C8" w:rsidRPr="000142C8" w:rsidRDefault="000142C8" w:rsidP="000142C8"/>
    <w:p w14:paraId="5DBFC213" w14:textId="77777777" w:rsidR="000142C8" w:rsidRPr="000142C8" w:rsidRDefault="000142C8" w:rsidP="000142C8"/>
    <w:p w14:paraId="20853CC7" w14:textId="1437870D" w:rsidR="000142C8" w:rsidRDefault="000142C8" w:rsidP="000142C8">
      <w:pPr>
        <w:rPr>
          <w:sz w:val="18"/>
          <w:szCs w:val="18"/>
        </w:rPr>
      </w:pPr>
    </w:p>
    <w:p w14:paraId="3144B060" w14:textId="332F249F" w:rsidR="005A388B" w:rsidRDefault="005A388B" w:rsidP="000142C8">
      <w:pPr>
        <w:rPr>
          <w:sz w:val="18"/>
          <w:szCs w:val="18"/>
        </w:rPr>
      </w:pPr>
    </w:p>
    <w:p w14:paraId="329CC81F" w14:textId="43B6175E" w:rsidR="005A388B" w:rsidRDefault="005A388B" w:rsidP="000142C8">
      <w:pPr>
        <w:rPr>
          <w:sz w:val="18"/>
          <w:szCs w:val="18"/>
        </w:rPr>
      </w:pPr>
    </w:p>
    <w:p w14:paraId="3BAB3D47" w14:textId="335A9540" w:rsidR="005A388B" w:rsidRDefault="005A388B" w:rsidP="000142C8">
      <w:pPr>
        <w:rPr>
          <w:sz w:val="18"/>
          <w:szCs w:val="18"/>
        </w:rPr>
      </w:pPr>
    </w:p>
    <w:p w14:paraId="351C8487" w14:textId="22150570" w:rsidR="005A388B" w:rsidRDefault="005A388B" w:rsidP="000142C8">
      <w:pPr>
        <w:rPr>
          <w:sz w:val="18"/>
          <w:szCs w:val="18"/>
        </w:rPr>
      </w:pPr>
    </w:p>
    <w:p w14:paraId="1B7E5DBA" w14:textId="59DE5959" w:rsidR="005A388B" w:rsidRDefault="005A388B" w:rsidP="000142C8">
      <w:pPr>
        <w:rPr>
          <w:sz w:val="18"/>
          <w:szCs w:val="18"/>
        </w:rPr>
      </w:pPr>
    </w:p>
    <w:p w14:paraId="42168EB0" w14:textId="766CCA3B" w:rsidR="005A388B" w:rsidRDefault="005A388B" w:rsidP="000142C8">
      <w:pPr>
        <w:rPr>
          <w:sz w:val="18"/>
          <w:szCs w:val="18"/>
        </w:rPr>
      </w:pPr>
    </w:p>
    <w:p w14:paraId="46972089" w14:textId="2EC7FF36" w:rsidR="005A388B" w:rsidRDefault="005A388B" w:rsidP="000142C8">
      <w:pPr>
        <w:rPr>
          <w:sz w:val="18"/>
          <w:szCs w:val="18"/>
        </w:rPr>
      </w:pPr>
    </w:p>
    <w:p w14:paraId="4996937B" w14:textId="30A4BFDC" w:rsidR="005A388B" w:rsidRDefault="005A388B" w:rsidP="000142C8">
      <w:pPr>
        <w:rPr>
          <w:sz w:val="18"/>
          <w:szCs w:val="18"/>
        </w:rPr>
      </w:pPr>
    </w:p>
    <w:p w14:paraId="3B611D29" w14:textId="17A87741" w:rsidR="005A388B" w:rsidRDefault="005A388B" w:rsidP="000142C8">
      <w:pPr>
        <w:rPr>
          <w:sz w:val="18"/>
          <w:szCs w:val="18"/>
        </w:rPr>
      </w:pPr>
    </w:p>
    <w:p w14:paraId="34F3A56C" w14:textId="021DEB8B" w:rsidR="005A388B" w:rsidRDefault="005A388B" w:rsidP="000142C8">
      <w:pPr>
        <w:rPr>
          <w:sz w:val="18"/>
          <w:szCs w:val="18"/>
        </w:rPr>
      </w:pPr>
    </w:p>
    <w:p w14:paraId="50E1D5AA" w14:textId="02CEAE02" w:rsidR="005A388B" w:rsidRDefault="005A388B" w:rsidP="000142C8">
      <w:pPr>
        <w:rPr>
          <w:sz w:val="18"/>
          <w:szCs w:val="18"/>
        </w:rPr>
      </w:pPr>
    </w:p>
    <w:p w14:paraId="4DF645A3" w14:textId="7BDA5FEC" w:rsidR="005A388B" w:rsidRDefault="005A388B" w:rsidP="000142C8">
      <w:pPr>
        <w:rPr>
          <w:sz w:val="18"/>
          <w:szCs w:val="18"/>
        </w:rPr>
      </w:pPr>
    </w:p>
    <w:p w14:paraId="039ECC30" w14:textId="7E0BECD4" w:rsidR="005A388B" w:rsidRDefault="005A388B" w:rsidP="000142C8">
      <w:pPr>
        <w:rPr>
          <w:sz w:val="18"/>
          <w:szCs w:val="18"/>
        </w:rPr>
      </w:pPr>
    </w:p>
    <w:p w14:paraId="2A898557" w14:textId="78CD2C0D" w:rsidR="005A388B" w:rsidRDefault="005A388B" w:rsidP="000142C8">
      <w:pPr>
        <w:rPr>
          <w:sz w:val="18"/>
          <w:szCs w:val="18"/>
        </w:rPr>
      </w:pPr>
    </w:p>
    <w:p w14:paraId="721FD991" w14:textId="77777777" w:rsidR="005A388B" w:rsidRPr="000142C8" w:rsidRDefault="005A388B" w:rsidP="000142C8">
      <w:pPr>
        <w:rPr>
          <w:sz w:val="18"/>
          <w:szCs w:val="18"/>
        </w:rPr>
      </w:pPr>
    </w:p>
    <w:p w14:paraId="32796B05" w14:textId="77777777" w:rsidR="000142C8" w:rsidRPr="000142C8" w:rsidRDefault="000142C8" w:rsidP="000142C8">
      <w:pPr>
        <w:rPr>
          <w:sz w:val="18"/>
          <w:szCs w:val="18"/>
        </w:rPr>
      </w:pPr>
    </w:p>
    <w:p w14:paraId="770B78A7" w14:textId="03886CDD" w:rsidR="000142C8" w:rsidRPr="000142C8" w:rsidRDefault="000142C8" w:rsidP="000142C8">
      <w:pPr>
        <w:rPr>
          <w:sz w:val="26"/>
          <w:szCs w:val="26"/>
        </w:rPr>
      </w:pPr>
      <w:r w:rsidRPr="000142C8">
        <w:rPr>
          <w:sz w:val="16"/>
          <w:szCs w:val="16"/>
        </w:rPr>
        <w:fldChar w:fldCharType="begin"/>
      </w:r>
      <w:r w:rsidRPr="000142C8">
        <w:rPr>
          <w:sz w:val="16"/>
          <w:szCs w:val="16"/>
        </w:rPr>
        <w:instrText xml:space="preserve">FILENAME  \* upper \p </w:instrText>
      </w:r>
      <w:r w:rsidRPr="000142C8">
        <w:rPr>
          <w:sz w:val="16"/>
          <w:szCs w:val="16"/>
        </w:rPr>
        <w:fldChar w:fldCharType="separate"/>
      </w:r>
      <w:r w:rsidRPr="000142C8">
        <w:rPr>
          <w:sz w:val="16"/>
          <w:szCs w:val="16"/>
        </w:rPr>
        <w:t>Gregg\MUNICIPAL\Greenfield\</w:t>
      </w:r>
      <w:r>
        <w:rPr>
          <w:sz w:val="16"/>
          <w:szCs w:val="16"/>
        </w:rPr>
        <w:t>Annexation</w:t>
      </w:r>
      <w:r w:rsidRPr="000142C8">
        <w:rPr>
          <w:sz w:val="16"/>
          <w:szCs w:val="16"/>
        </w:rPr>
        <w:t>\</w:t>
      </w:r>
      <w:r w:rsidR="00E86911">
        <w:rPr>
          <w:sz w:val="16"/>
          <w:szCs w:val="16"/>
        </w:rPr>
        <w:t xml:space="preserve">GYBA-Water </w:t>
      </w:r>
      <w:r w:rsidR="008E2789">
        <w:rPr>
          <w:sz w:val="16"/>
          <w:szCs w:val="16"/>
        </w:rPr>
        <w:t>Resolution</w:t>
      </w:r>
      <w:r w:rsidRPr="000142C8">
        <w:rPr>
          <w:sz w:val="16"/>
          <w:szCs w:val="16"/>
        </w:rPr>
        <w:t xml:space="preserve"> </w:t>
      </w:r>
      <w:r w:rsidRPr="000142C8">
        <w:rPr>
          <w:sz w:val="16"/>
          <w:szCs w:val="16"/>
        </w:rPr>
        <w:noBreakHyphen/>
        <w:t xml:space="preserve"> </w:t>
      </w:r>
      <w:r w:rsidR="005A388B">
        <w:rPr>
          <w:sz w:val="16"/>
          <w:szCs w:val="16"/>
        </w:rPr>
        <w:t>0</w:t>
      </w:r>
      <w:r w:rsidR="00E86911">
        <w:rPr>
          <w:sz w:val="16"/>
          <w:szCs w:val="16"/>
        </w:rPr>
        <w:t>8</w:t>
      </w:r>
      <w:r w:rsidRPr="000142C8">
        <w:rPr>
          <w:sz w:val="16"/>
          <w:szCs w:val="16"/>
        </w:rPr>
        <w:noBreakHyphen/>
      </w:r>
      <w:r w:rsidR="009F3845">
        <w:rPr>
          <w:sz w:val="16"/>
          <w:szCs w:val="16"/>
        </w:rPr>
        <w:t>0</w:t>
      </w:r>
      <w:r w:rsidR="00E86911">
        <w:rPr>
          <w:sz w:val="16"/>
          <w:szCs w:val="16"/>
        </w:rPr>
        <w:t>7</w:t>
      </w:r>
      <w:r w:rsidRPr="000142C8">
        <w:rPr>
          <w:sz w:val="16"/>
          <w:szCs w:val="16"/>
        </w:rPr>
        <w:noBreakHyphen/>
      </w:r>
      <w:r w:rsidRPr="000142C8">
        <w:rPr>
          <w:sz w:val="16"/>
          <w:szCs w:val="16"/>
        </w:rPr>
        <w:fldChar w:fldCharType="end"/>
      </w:r>
      <w:r w:rsidRPr="000142C8">
        <w:rPr>
          <w:sz w:val="16"/>
          <w:szCs w:val="16"/>
        </w:rPr>
        <w:t>2</w:t>
      </w:r>
      <w:r w:rsidR="00E86911">
        <w:rPr>
          <w:sz w:val="16"/>
          <w:szCs w:val="16"/>
        </w:rPr>
        <w:t>3</w:t>
      </w:r>
    </w:p>
    <w:p w14:paraId="51865E8D" w14:textId="5683D3AD" w:rsidR="005A388B" w:rsidRPr="001D1AF2" w:rsidRDefault="005A388B" w:rsidP="001D1AF2">
      <w:pPr>
        <w:widowControl/>
        <w:autoSpaceDE/>
        <w:autoSpaceDN/>
        <w:adjustRightInd/>
        <w:spacing w:after="160" w:line="259" w:lineRule="auto"/>
        <w:rPr>
          <w:sz w:val="26"/>
          <w:szCs w:val="26"/>
        </w:rPr>
      </w:pPr>
    </w:p>
    <w:sectPr w:rsidR="005A388B" w:rsidRPr="001D1AF2" w:rsidSect="00E86911">
      <w:pgSz w:w="12240" w:h="20160" w:code="5"/>
      <w:pgMar w:top="1440" w:right="1440" w:bottom="1440" w:left="1440" w:header="1987" w:footer="21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03"/>
    <w:rsid w:val="000142C8"/>
    <w:rsid w:val="001D1AF2"/>
    <w:rsid w:val="0023787B"/>
    <w:rsid w:val="00324BBC"/>
    <w:rsid w:val="004141B3"/>
    <w:rsid w:val="005739C2"/>
    <w:rsid w:val="005A388B"/>
    <w:rsid w:val="00751993"/>
    <w:rsid w:val="008E2789"/>
    <w:rsid w:val="009F3845"/>
    <w:rsid w:val="00B75503"/>
    <w:rsid w:val="00C11ACF"/>
    <w:rsid w:val="00CA1A43"/>
    <w:rsid w:val="00CF12D3"/>
    <w:rsid w:val="00DA1C28"/>
    <w:rsid w:val="00E71EB1"/>
    <w:rsid w:val="00E86911"/>
    <w:rsid w:val="00EF2D4A"/>
    <w:rsid w:val="00FC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4CD74"/>
  <w14:defaultImageDpi w14:val="0"/>
  <w15:docId w15:val="{6A08661F-3FC6-47BD-8D34-C9C6CECF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dc:description/>
  <cp:lastModifiedBy>Lori Elmore</cp:lastModifiedBy>
  <cp:revision>2</cp:revision>
  <cp:lastPrinted>2023-08-07T15:56:00Z</cp:lastPrinted>
  <dcterms:created xsi:type="dcterms:W3CDTF">2023-09-14T14:54:00Z</dcterms:created>
  <dcterms:modified xsi:type="dcterms:W3CDTF">2023-09-14T14:54:00Z</dcterms:modified>
</cp:coreProperties>
</file>