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701235" w:rsidRDefault="006E7774" w:rsidP="00BB217F">
      <w:pPr>
        <w:spacing w:after="0"/>
        <w:rPr>
          <w:b/>
        </w:rPr>
      </w:pPr>
    </w:p>
    <w:p w14:paraId="47563409" w14:textId="40A11AAC" w:rsidR="00C36517" w:rsidRPr="00D027AB" w:rsidRDefault="00C36517" w:rsidP="00C36517">
      <w:pPr>
        <w:spacing w:after="0"/>
        <w:jc w:val="center"/>
        <w:rPr>
          <w:b/>
          <w:sz w:val="24"/>
          <w:szCs w:val="24"/>
        </w:rPr>
      </w:pPr>
      <w:r w:rsidRPr="00D027AB">
        <w:rPr>
          <w:b/>
          <w:sz w:val="24"/>
          <w:szCs w:val="24"/>
        </w:rPr>
        <w:t xml:space="preserve">GREENFIELD COMMON COUNCIL </w:t>
      </w:r>
      <w:r w:rsidR="00E3503B" w:rsidRPr="00D027AB">
        <w:rPr>
          <w:b/>
          <w:sz w:val="24"/>
          <w:szCs w:val="24"/>
        </w:rPr>
        <w:t xml:space="preserve">MEETING </w:t>
      </w:r>
      <w:r w:rsidR="00AF4B73">
        <w:rPr>
          <w:b/>
          <w:sz w:val="24"/>
          <w:szCs w:val="24"/>
        </w:rPr>
        <w:t>MINUTES</w:t>
      </w:r>
    </w:p>
    <w:p w14:paraId="51171A1B" w14:textId="198C7EEF" w:rsidR="00C36517" w:rsidRPr="00D027AB" w:rsidRDefault="00C36517" w:rsidP="00C36517">
      <w:pPr>
        <w:spacing w:after="0"/>
        <w:jc w:val="center"/>
        <w:rPr>
          <w:b/>
          <w:sz w:val="24"/>
          <w:szCs w:val="24"/>
        </w:rPr>
      </w:pPr>
      <w:r w:rsidRPr="00D027AB">
        <w:rPr>
          <w:b/>
          <w:sz w:val="24"/>
          <w:szCs w:val="24"/>
        </w:rPr>
        <w:t>Wednesday</w:t>
      </w:r>
      <w:r w:rsidR="00EA7CA0" w:rsidRPr="00D027AB">
        <w:rPr>
          <w:b/>
          <w:sz w:val="24"/>
          <w:szCs w:val="24"/>
        </w:rPr>
        <w:t xml:space="preserve"> June 11th</w:t>
      </w:r>
      <w:r w:rsidR="000841B2" w:rsidRPr="00D027AB">
        <w:rPr>
          <w:b/>
          <w:sz w:val="24"/>
          <w:szCs w:val="24"/>
        </w:rPr>
        <w:t>, 2025</w:t>
      </w:r>
    </w:p>
    <w:p w14:paraId="7E5159AB" w14:textId="77777777" w:rsidR="00C36517" w:rsidRPr="00D027AB" w:rsidRDefault="00C36517" w:rsidP="00C36517">
      <w:pPr>
        <w:spacing w:after="0"/>
        <w:jc w:val="center"/>
        <w:rPr>
          <w:b/>
          <w:sz w:val="24"/>
          <w:szCs w:val="24"/>
        </w:rPr>
      </w:pPr>
      <w:r w:rsidRPr="00D027AB">
        <w:rPr>
          <w:b/>
          <w:sz w:val="24"/>
          <w:szCs w:val="24"/>
        </w:rPr>
        <w:t>RICHARD J PASCO COUNCIL CHAMBERS</w:t>
      </w:r>
    </w:p>
    <w:p w14:paraId="11E9E97D" w14:textId="77777777" w:rsidR="00C36517" w:rsidRPr="00D027AB" w:rsidRDefault="00C36517" w:rsidP="00C36517">
      <w:pPr>
        <w:spacing w:after="0"/>
        <w:jc w:val="center"/>
        <w:rPr>
          <w:b/>
          <w:sz w:val="24"/>
          <w:szCs w:val="24"/>
        </w:rPr>
      </w:pPr>
      <w:r w:rsidRPr="00D027AB">
        <w:rPr>
          <w:b/>
          <w:sz w:val="24"/>
          <w:szCs w:val="24"/>
        </w:rPr>
        <w:t>10 SOUTH STATE STREET</w:t>
      </w:r>
    </w:p>
    <w:p w14:paraId="55AF1755" w14:textId="77777777" w:rsidR="00E3503B" w:rsidRPr="00D027AB" w:rsidRDefault="00C978AC" w:rsidP="00C52A70">
      <w:pPr>
        <w:spacing w:after="0"/>
        <w:jc w:val="center"/>
        <w:rPr>
          <w:b/>
          <w:sz w:val="24"/>
          <w:szCs w:val="24"/>
        </w:rPr>
      </w:pPr>
      <w:r w:rsidRPr="00D027AB">
        <w:rPr>
          <w:b/>
          <w:sz w:val="24"/>
          <w:szCs w:val="24"/>
        </w:rPr>
        <w:t>7</w:t>
      </w:r>
      <w:r w:rsidR="00C36517" w:rsidRPr="00D027AB">
        <w:rPr>
          <w:b/>
          <w:sz w:val="24"/>
          <w:szCs w:val="24"/>
        </w:rPr>
        <w:t xml:space="preserve">:00 p.m. </w:t>
      </w:r>
    </w:p>
    <w:p w14:paraId="1783F67D" w14:textId="77777777" w:rsidR="00D027AB" w:rsidRPr="00D027AB" w:rsidRDefault="00D027AB" w:rsidP="00C52A70">
      <w:pPr>
        <w:spacing w:after="0"/>
        <w:jc w:val="center"/>
        <w:rPr>
          <w:b/>
          <w:sz w:val="24"/>
          <w:szCs w:val="24"/>
        </w:rPr>
      </w:pPr>
    </w:p>
    <w:p w14:paraId="4163BFCB" w14:textId="208CA9EE" w:rsidR="00D027AB" w:rsidRPr="00D027AB" w:rsidRDefault="00D027AB" w:rsidP="00D027AB">
      <w:pPr>
        <w:spacing w:after="0" w:line="240" w:lineRule="auto"/>
        <w:rPr>
          <w:rFonts w:cs="Aharoni"/>
          <w:sz w:val="24"/>
          <w:szCs w:val="24"/>
          <w:lang w:bidi="he-IL"/>
        </w:rPr>
      </w:pPr>
      <w:r w:rsidRPr="00D027AB">
        <w:rPr>
          <w:rFonts w:cs="Aharoni"/>
          <w:sz w:val="24"/>
          <w:szCs w:val="24"/>
          <w:lang w:bidi="he-IL"/>
        </w:rPr>
        <w:t>The Greenfield, Indiana Common Council met in regular session on the 11</w:t>
      </w:r>
      <w:r w:rsidRPr="00D027AB">
        <w:rPr>
          <w:rFonts w:cs="Aharoni"/>
          <w:sz w:val="24"/>
          <w:szCs w:val="24"/>
          <w:vertAlign w:val="superscript"/>
          <w:lang w:bidi="he-IL"/>
        </w:rPr>
        <w:t>th</w:t>
      </w:r>
      <w:r w:rsidRPr="00D027AB">
        <w:rPr>
          <w:rFonts w:cs="Aharoni"/>
          <w:sz w:val="24"/>
          <w:szCs w:val="24"/>
          <w:lang w:bidi="he-IL"/>
        </w:rPr>
        <w:t xml:space="preserve"> of June 2025 at 7:00 p.m. in the Council Chambers, Room 127 located at 10 South State Street with </w:t>
      </w:r>
      <w:r w:rsidRPr="00D027AB">
        <w:rPr>
          <w:rFonts w:cs="Calibri"/>
          <w:sz w:val="24"/>
          <w:szCs w:val="24"/>
        </w:rPr>
        <w:t>Mayor Guy Titus p</w:t>
      </w:r>
      <w:r w:rsidRPr="00D027AB">
        <w:rPr>
          <w:rFonts w:cs="Aharoni"/>
          <w:sz w:val="24"/>
          <w:szCs w:val="24"/>
          <w:lang w:bidi="he-IL"/>
        </w:rPr>
        <w:t xml:space="preserve">residing.   </w:t>
      </w:r>
    </w:p>
    <w:p w14:paraId="2AC1B566" w14:textId="288DD2F7" w:rsidR="00D027AB" w:rsidRDefault="00D027AB" w:rsidP="00D027AB">
      <w:pPr>
        <w:spacing w:after="0" w:line="240" w:lineRule="auto"/>
        <w:rPr>
          <w:rFonts w:cs="Aharoni"/>
          <w:sz w:val="24"/>
          <w:szCs w:val="24"/>
          <w:lang w:bidi="he-IL"/>
        </w:rPr>
      </w:pPr>
      <w:r w:rsidRPr="00D027AB">
        <w:rPr>
          <w:rFonts w:cs="Aharoni"/>
          <w:sz w:val="24"/>
          <w:szCs w:val="24"/>
          <w:lang w:bidi="he-IL"/>
        </w:rPr>
        <w:t xml:space="preserve">The Invocation was given by Councilman Moore, followed by the Pledge of Allegiance led by Councilman Plisinski. </w:t>
      </w:r>
    </w:p>
    <w:p w14:paraId="7437C2C1" w14:textId="77777777" w:rsidR="00796FBE" w:rsidRPr="00D027AB" w:rsidRDefault="00796FBE" w:rsidP="00D027AB">
      <w:pPr>
        <w:spacing w:after="0" w:line="240" w:lineRule="auto"/>
        <w:rPr>
          <w:rFonts w:cs="Aharoni"/>
          <w:sz w:val="24"/>
          <w:szCs w:val="24"/>
          <w:lang w:bidi="he-IL"/>
        </w:rPr>
      </w:pPr>
    </w:p>
    <w:p w14:paraId="6458DE0C" w14:textId="77777777" w:rsidR="00D027AB" w:rsidRPr="00D027AB" w:rsidRDefault="00D027AB" w:rsidP="00D027AB">
      <w:pPr>
        <w:spacing w:after="0" w:line="240" w:lineRule="auto"/>
        <w:rPr>
          <w:rFonts w:cs="Aharoni"/>
          <w:sz w:val="24"/>
          <w:szCs w:val="24"/>
          <w:lang w:bidi="he-IL"/>
        </w:rPr>
      </w:pPr>
    </w:p>
    <w:p w14:paraId="404B63F3" w14:textId="77777777" w:rsidR="00D027AB" w:rsidRPr="00D027AB" w:rsidRDefault="00D027AB" w:rsidP="00D027AB">
      <w:pPr>
        <w:spacing w:after="0" w:line="240" w:lineRule="auto"/>
        <w:rPr>
          <w:rFonts w:cs="Aharoni"/>
          <w:b/>
          <w:sz w:val="24"/>
          <w:szCs w:val="24"/>
          <w:u w:val="single"/>
          <w:lang w:bidi="he-IL"/>
        </w:rPr>
      </w:pPr>
      <w:r w:rsidRPr="00D027AB">
        <w:rPr>
          <w:rFonts w:cs="Aharoni"/>
          <w:b/>
          <w:sz w:val="24"/>
          <w:szCs w:val="24"/>
          <w:u w:val="single"/>
          <w:lang w:bidi="he-IL"/>
        </w:rPr>
        <w:t>CALL MEETING TO ORDER:</w:t>
      </w:r>
    </w:p>
    <w:p w14:paraId="27464934" w14:textId="77777777" w:rsidR="00D027AB" w:rsidRDefault="00D027AB" w:rsidP="00D027AB">
      <w:pPr>
        <w:spacing w:after="0" w:line="240" w:lineRule="auto"/>
        <w:rPr>
          <w:rFonts w:cs="Aharoni"/>
          <w:sz w:val="24"/>
          <w:szCs w:val="24"/>
          <w:lang w:bidi="he-IL"/>
        </w:rPr>
      </w:pPr>
      <w:r w:rsidRPr="00D027AB">
        <w:rPr>
          <w:rFonts w:cs="Calibri"/>
          <w:sz w:val="24"/>
          <w:szCs w:val="24"/>
        </w:rPr>
        <w:t xml:space="preserve">Mayor Guy Titus </w:t>
      </w:r>
      <w:r w:rsidRPr="00D027AB">
        <w:rPr>
          <w:rFonts w:cs="Aharoni"/>
          <w:sz w:val="24"/>
          <w:szCs w:val="24"/>
          <w:lang w:bidi="he-IL"/>
        </w:rPr>
        <w:t>called the meeting to order of the Common Council for the purpose of conducting the business before the Greenfield Common Council.  Roll call was given by Clerk-Treasurer Lori Elmore.</w:t>
      </w:r>
    </w:p>
    <w:p w14:paraId="580FBDC2" w14:textId="77777777" w:rsidR="00796FBE" w:rsidRPr="00D027AB" w:rsidRDefault="00796FBE" w:rsidP="00D027AB">
      <w:pPr>
        <w:spacing w:after="0" w:line="240" w:lineRule="auto"/>
        <w:rPr>
          <w:rFonts w:cs="Aharoni"/>
          <w:sz w:val="24"/>
          <w:szCs w:val="24"/>
          <w:lang w:bidi="he-IL"/>
        </w:rPr>
      </w:pPr>
    </w:p>
    <w:p w14:paraId="4E732742" w14:textId="77777777" w:rsidR="00D027AB" w:rsidRPr="00D027AB" w:rsidRDefault="00D027AB" w:rsidP="00D027AB">
      <w:pPr>
        <w:spacing w:after="0" w:line="240" w:lineRule="auto"/>
        <w:rPr>
          <w:rFonts w:cs="Aharoni"/>
          <w:color w:val="FF0000"/>
          <w:sz w:val="24"/>
          <w:szCs w:val="24"/>
          <w:lang w:bidi="he-IL"/>
        </w:rPr>
      </w:pPr>
    </w:p>
    <w:p w14:paraId="0680B94F" w14:textId="7ED06CCE" w:rsidR="00D027AB" w:rsidRPr="00D027AB" w:rsidRDefault="00D027AB" w:rsidP="00D027AB">
      <w:pPr>
        <w:spacing w:after="0" w:line="240" w:lineRule="auto"/>
        <w:rPr>
          <w:rFonts w:cs="Aharoni"/>
          <w:sz w:val="24"/>
          <w:szCs w:val="24"/>
          <w:lang w:bidi="he-IL"/>
        </w:rPr>
      </w:pPr>
      <w:r w:rsidRPr="00D027AB">
        <w:rPr>
          <w:rFonts w:cs="Aharoni"/>
          <w:b/>
          <w:sz w:val="24"/>
          <w:szCs w:val="24"/>
          <w:u w:val="single"/>
          <w:lang w:bidi="he-IL"/>
        </w:rPr>
        <w:t>PRESENT:</w:t>
      </w:r>
      <w:r w:rsidRPr="00D027AB">
        <w:rPr>
          <w:rFonts w:cs="Aharoni"/>
          <w:b/>
          <w:sz w:val="24"/>
          <w:szCs w:val="24"/>
          <w:lang w:bidi="he-IL"/>
        </w:rPr>
        <w:t xml:space="preserve">     </w:t>
      </w:r>
      <w:r w:rsidRPr="00D027AB">
        <w:rPr>
          <w:rFonts w:cs="Aharoni"/>
          <w:b/>
          <w:sz w:val="24"/>
          <w:szCs w:val="24"/>
          <w:lang w:bidi="he-IL"/>
        </w:rPr>
        <w:tab/>
      </w:r>
      <w:r w:rsidRPr="00D027AB">
        <w:rPr>
          <w:rFonts w:cs="Aharoni"/>
          <w:b/>
          <w:sz w:val="24"/>
          <w:szCs w:val="24"/>
          <w:lang w:bidi="he-IL"/>
        </w:rPr>
        <w:tab/>
      </w:r>
      <w:r w:rsidRPr="00D027AB">
        <w:rPr>
          <w:rFonts w:cs="Aharoni"/>
          <w:b/>
          <w:sz w:val="24"/>
          <w:szCs w:val="24"/>
          <w:lang w:bidi="he-IL"/>
        </w:rPr>
        <w:tab/>
      </w:r>
      <w:r w:rsidRPr="00D027AB">
        <w:rPr>
          <w:rFonts w:cs="Aharoni"/>
          <w:sz w:val="24"/>
          <w:szCs w:val="24"/>
          <w:lang w:bidi="he-IL"/>
        </w:rPr>
        <w:t xml:space="preserve">Councilman </w:t>
      </w:r>
      <w:r w:rsidRPr="00D027AB">
        <w:rPr>
          <w:rFonts w:cs="Aharoni"/>
          <w:sz w:val="24"/>
          <w:szCs w:val="24"/>
          <w:lang w:bidi="he-IL"/>
        </w:rPr>
        <w:tab/>
      </w:r>
      <w:r w:rsidRPr="00D027AB">
        <w:rPr>
          <w:rFonts w:cs="Aharoni"/>
          <w:sz w:val="24"/>
          <w:szCs w:val="24"/>
          <w:lang w:bidi="he-IL"/>
        </w:rPr>
        <w:tab/>
        <w:t xml:space="preserve"> </w:t>
      </w:r>
      <w:r w:rsidRPr="00D027AB">
        <w:rPr>
          <w:rFonts w:cs="Aharoni"/>
          <w:sz w:val="24"/>
          <w:szCs w:val="24"/>
          <w:lang w:bidi="he-IL"/>
        </w:rPr>
        <w:tab/>
      </w:r>
      <w:r w:rsidRPr="00D027AB">
        <w:rPr>
          <w:rFonts w:cs="Aharoni"/>
          <w:sz w:val="24"/>
          <w:szCs w:val="24"/>
          <w:lang w:bidi="he-IL"/>
        </w:rPr>
        <w:tab/>
        <w:t>Amy Kirkpatrick</w:t>
      </w:r>
    </w:p>
    <w:p w14:paraId="1351CD90" w14:textId="77777777" w:rsidR="00D027AB" w:rsidRPr="00D027AB" w:rsidRDefault="00D027AB" w:rsidP="00D027AB">
      <w:pPr>
        <w:spacing w:after="0" w:line="240" w:lineRule="auto"/>
        <w:ind w:left="5760" w:firstLine="720"/>
        <w:rPr>
          <w:rFonts w:cs="Aharoni"/>
          <w:sz w:val="24"/>
          <w:szCs w:val="24"/>
          <w:lang w:bidi="he-IL"/>
        </w:rPr>
      </w:pPr>
      <w:r w:rsidRPr="00D027AB">
        <w:rPr>
          <w:rFonts w:cs="Aharoni"/>
          <w:sz w:val="24"/>
          <w:szCs w:val="24"/>
          <w:lang w:bidi="he-IL"/>
        </w:rPr>
        <w:t>Jeff Lowder</w:t>
      </w:r>
    </w:p>
    <w:p w14:paraId="4447DA30" w14:textId="77777777" w:rsidR="00D027AB" w:rsidRPr="00D027AB" w:rsidRDefault="00D027AB" w:rsidP="00D027AB">
      <w:pPr>
        <w:spacing w:after="0" w:line="240" w:lineRule="auto"/>
        <w:ind w:left="5760" w:firstLine="720"/>
        <w:rPr>
          <w:rFonts w:cs="Aharoni"/>
          <w:sz w:val="24"/>
          <w:szCs w:val="24"/>
          <w:lang w:bidi="he-IL"/>
        </w:rPr>
      </w:pPr>
      <w:r w:rsidRPr="00D027AB">
        <w:rPr>
          <w:rFonts w:cs="Aharoni"/>
          <w:sz w:val="24"/>
          <w:szCs w:val="24"/>
          <w:lang w:bidi="he-IL"/>
        </w:rPr>
        <w:t>Thomas Moore</w:t>
      </w:r>
    </w:p>
    <w:p w14:paraId="138A4B37" w14:textId="77777777" w:rsidR="00D027AB" w:rsidRPr="00D027AB" w:rsidRDefault="00D027AB" w:rsidP="00D027AB">
      <w:pPr>
        <w:spacing w:after="0" w:line="240" w:lineRule="auto"/>
        <w:ind w:left="5760" w:firstLine="720"/>
        <w:rPr>
          <w:rFonts w:cs="Aharoni"/>
          <w:sz w:val="24"/>
          <w:szCs w:val="24"/>
          <w:lang w:bidi="he-IL"/>
        </w:rPr>
      </w:pPr>
      <w:r w:rsidRPr="00D027AB">
        <w:rPr>
          <w:rFonts w:cs="Aharoni"/>
          <w:sz w:val="24"/>
          <w:szCs w:val="24"/>
          <w:lang w:bidi="he-IL"/>
        </w:rPr>
        <w:t>Joyce Plisinski</w:t>
      </w:r>
    </w:p>
    <w:p w14:paraId="3B744669" w14:textId="77777777" w:rsidR="00D027AB" w:rsidRPr="00D027AB" w:rsidRDefault="00D027AB" w:rsidP="00D027AB">
      <w:pPr>
        <w:spacing w:after="0" w:line="240" w:lineRule="auto"/>
        <w:ind w:left="5760" w:firstLine="720"/>
        <w:rPr>
          <w:rFonts w:cs="Aharoni"/>
          <w:sz w:val="24"/>
          <w:szCs w:val="24"/>
          <w:lang w:bidi="he-IL"/>
        </w:rPr>
      </w:pPr>
      <w:r w:rsidRPr="00D027AB">
        <w:rPr>
          <w:rFonts w:cs="Aharoni"/>
          <w:sz w:val="24"/>
          <w:szCs w:val="24"/>
          <w:lang w:bidi="he-IL"/>
        </w:rPr>
        <w:t>Dan Riley</w:t>
      </w:r>
    </w:p>
    <w:p w14:paraId="76BE0448" w14:textId="77777777" w:rsidR="00D027AB" w:rsidRPr="00D027AB" w:rsidRDefault="00D027AB" w:rsidP="00D027AB">
      <w:pPr>
        <w:spacing w:after="0" w:line="240" w:lineRule="auto"/>
        <w:ind w:left="5760" w:firstLine="720"/>
        <w:rPr>
          <w:rFonts w:cs="Aharoni"/>
          <w:sz w:val="24"/>
          <w:szCs w:val="24"/>
          <w:lang w:bidi="he-IL"/>
        </w:rPr>
      </w:pPr>
      <w:r w:rsidRPr="00D027AB">
        <w:rPr>
          <w:rFonts w:cs="Aharoni"/>
          <w:sz w:val="24"/>
          <w:szCs w:val="24"/>
          <w:lang w:bidi="he-IL"/>
        </w:rPr>
        <w:t>Anthony Scott</w:t>
      </w:r>
    </w:p>
    <w:p w14:paraId="72B72BB3" w14:textId="77777777" w:rsidR="00D027AB" w:rsidRPr="00D027AB" w:rsidRDefault="00D027AB" w:rsidP="00D027AB">
      <w:pPr>
        <w:spacing w:after="0" w:line="240" w:lineRule="auto"/>
        <w:rPr>
          <w:rFonts w:cs="Aharoni"/>
          <w:sz w:val="24"/>
          <w:szCs w:val="24"/>
          <w:lang w:bidi="he-IL"/>
        </w:rPr>
      </w:pP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City Attorney</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 xml:space="preserve">Gregg Morelock </w:t>
      </w:r>
    </w:p>
    <w:p w14:paraId="78146171" w14:textId="77777777" w:rsidR="00D027AB" w:rsidRPr="00D027AB" w:rsidRDefault="00D027AB" w:rsidP="00D027AB">
      <w:pPr>
        <w:spacing w:after="0" w:line="240" w:lineRule="auto"/>
        <w:ind w:left="2160" w:firstLine="720"/>
        <w:rPr>
          <w:rFonts w:cs="Aharoni"/>
          <w:sz w:val="24"/>
          <w:szCs w:val="24"/>
          <w:lang w:bidi="he-IL"/>
        </w:rPr>
      </w:pPr>
      <w:r w:rsidRPr="00D027AB">
        <w:rPr>
          <w:rFonts w:cs="Aharoni"/>
          <w:sz w:val="24"/>
          <w:szCs w:val="24"/>
          <w:lang w:bidi="he-IL"/>
        </w:rPr>
        <w:t>Clerk-Treasurer</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Lori Elmore</w:t>
      </w:r>
    </w:p>
    <w:p w14:paraId="37BD4E45" w14:textId="74707C90" w:rsidR="00D027AB" w:rsidRPr="00D027AB" w:rsidRDefault="00D027AB" w:rsidP="00D027AB">
      <w:pPr>
        <w:spacing w:after="0" w:line="240" w:lineRule="auto"/>
        <w:rPr>
          <w:rFonts w:cs="Aharoni"/>
          <w:sz w:val="24"/>
          <w:szCs w:val="24"/>
          <w:lang w:bidi="he-IL"/>
        </w:rPr>
      </w:pPr>
      <w:r w:rsidRPr="00D027AB">
        <w:rPr>
          <w:b/>
          <w:sz w:val="24"/>
          <w:szCs w:val="24"/>
        </w:rPr>
        <w:tab/>
      </w:r>
      <w:r w:rsidRPr="00D027AB">
        <w:rPr>
          <w:b/>
          <w:sz w:val="24"/>
          <w:szCs w:val="24"/>
        </w:rPr>
        <w:tab/>
      </w:r>
      <w:r w:rsidRPr="00D027AB">
        <w:rPr>
          <w:b/>
          <w:sz w:val="24"/>
          <w:szCs w:val="24"/>
        </w:rPr>
        <w:tab/>
      </w:r>
      <w:r w:rsidRPr="00D027AB">
        <w:rPr>
          <w:b/>
          <w:sz w:val="24"/>
          <w:szCs w:val="24"/>
        </w:rPr>
        <w:tab/>
      </w:r>
      <w:r w:rsidRPr="00D027AB">
        <w:rPr>
          <w:rFonts w:cs="Aharoni"/>
          <w:sz w:val="24"/>
          <w:szCs w:val="24"/>
          <w:lang w:bidi="he-IL"/>
        </w:rPr>
        <w:t>Mayor</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Guy Titus</w:t>
      </w:r>
    </w:p>
    <w:p w14:paraId="00BB945B" w14:textId="6C0DBBD1" w:rsidR="00D027AB" w:rsidRPr="00D027AB" w:rsidRDefault="00D027AB" w:rsidP="00D027AB">
      <w:pPr>
        <w:spacing w:after="0" w:line="240" w:lineRule="auto"/>
        <w:rPr>
          <w:rFonts w:cs="Aharoni"/>
          <w:b/>
          <w:bCs/>
          <w:sz w:val="24"/>
          <w:szCs w:val="24"/>
          <w:u w:val="single"/>
          <w:lang w:bidi="he-IL"/>
        </w:rPr>
      </w:pPr>
      <w:r w:rsidRPr="00D027AB">
        <w:rPr>
          <w:rFonts w:cs="Aharoni"/>
          <w:b/>
          <w:bCs/>
          <w:sz w:val="24"/>
          <w:szCs w:val="24"/>
          <w:u w:val="single"/>
          <w:lang w:bidi="he-IL"/>
        </w:rPr>
        <w:t>ABSENT:</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 xml:space="preserve">Councilman </w:t>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r>
      <w:r w:rsidRPr="00D027AB">
        <w:rPr>
          <w:rFonts w:cs="Aharoni"/>
          <w:sz w:val="24"/>
          <w:szCs w:val="24"/>
          <w:lang w:bidi="he-IL"/>
        </w:rPr>
        <w:tab/>
        <w:t>John Jester</w:t>
      </w:r>
    </w:p>
    <w:p w14:paraId="19A304A3" w14:textId="77777777" w:rsidR="00D027AB" w:rsidRPr="00D027AB" w:rsidRDefault="00D027AB" w:rsidP="00D027AB">
      <w:pPr>
        <w:spacing w:after="0" w:line="240" w:lineRule="auto"/>
        <w:rPr>
          <w:b/>
          <w:color w:val="FF0000"/>
          <w:sz w:val="24"/>
          <w:szCs w:val="24"/>
          <w:u w:val="single"/>
        </w:rPr>
      </w:pPr>
    </w:p>
    <w:p w14:paraId="1BA3D873" w14:textId="77777777" w:rsidR="000841B2" w:rsidRPr="00D027AB" w:rsidRDefault="000841B2" w:rsidP="00C36517">
      <w:pPr>
        <w:spacing w:after="0"/>
        <w:jc w:val="both"/>
        <w:rPr>
          <w:b/>
          <w:color w:val="FF0000"/>
          <w:sz w:val="24"/>
          <w:szCs w:val="24"/>
        </w:rPr>
      </w:pPr>
    </w:p>
    <w:p w14:paraId="77D3311C" w14:textId="77777777" w:rsidR="00D027AB" w:rsidRPr="00D027AB" w:rsidRDefault="00FF7F40" w:rsidP="00C36517">
      <w:pPr>
        <w:spacing w:after="0"/>
        <w:jc w:val="both"/>
        <w:rPr>
          <w:b/>
          <w:sz w:val="24"/>
          <w:szCs w:val="24"/>
        </w:rPr>
      </w:pPr>
      <w:r w:rsidRPr="00D027AB">
        <w:rPr>
          <w:b/>
          <w:sz w:val="24"/>
          <w:szCs w:val="24"/>
          <w:u w:val="single"/>
        </w:rPr>
        <w:t xml:space="preserve">Swearing in of Greenfield Police Officers </w:t>
      </w:r>
      <w:r w:rsidR="00D027AB" w:rsidRPr="00D027AB">
        <w:rPr>
          <w:b/>
          <w:sz w:val="24"/>
          <w:szCs w:val="24"/>
          <w:u w:val="single"/>
        </w:rPr>
        <w:t xml:space="preserve">  </w:t>
      </w:r>
    </w:p>
    <w:p w14:paraId="2C9EFB3E" w14:textId="62DF799A" w:rsidR="00FF7F40" w:rsidRPr="00D027AB" w:rsidRDefault="00D027AB" w:rsidP="00C36517">
      <w:pPr>
        <w:spacing w:after="0"/>
        <w:jc w:val="both"/>
        <w:rPr>
          <w:bCs/>
          <w:sz w:val="24"/>
          <w:szCs w:val="24"/>
        </w:rPr>
      </w:pPr>
      <w:r w:rsidRPr="00D027AB">
        <w:rPr>
          <w:bCs/>
          <w:sz w:val="24"/>
          <w:szCs w:val="24"/>
        </w:rPr>
        <w:t xml:space="preserve">Mayor Titus recited the Oaths of Office to Police Officer </w:t>
      </w:r>
      <w:r w:rsidR="00FF7F40" w:rsidRPr="00D027AB">
        <w:rPr>
          <w:bCs/>
          <w:sz w:val="24"/>
          <w:szCs w:val="24"/>
        </w:rPr>
        <w:t xml:space="preserve">James Young and </w:t>
      </w:r>
      <w:r w:rsidRPr="00D027AB">
        <w:rPr>
          <w:bCs/>
          <w:sz w:val="24"/>
          <w:szCs w:val="24"/>
        </w:rPr>
        <w:t xml:space="preserve">Police </w:t>
      </w:r>
      <w:r w:rsidR="000841B2" w:rsidRPr="00D027AB">
        <w:rPr>
          <w:bCs/>
          <w:sz w:val="24"/>
          <w:szCs w:val="24"/>
        </w:rPr>
        <w:t xml:space="preserve">Officer </w:t>
      </w:r>
      <w:r w:rsidR="00FF7F40" w:rsidRPr="00D027AB">
        <w:rPr>
          <w:bCs/>
          <w:sz w:val="24"/>
          <w:szCs w:val="24"/>
        </w:rPr>
        <w:t>Ian Copeland</w:t>
      </w:r>
      <w:r w:rsidRPr="00D027AB">
        <w:rPr>
          <w:bCs/>
          <w:sz w:val="24"/>
          <w:szCs w:val="24"/>
        </w:rPr>
        <w:t xml:space="preserve"> while their families and friends looked on.  Officers Young and Copeland given a hearty welcome by all present and pictures were taken to preserve the occasion. </w:t>
      </w:r>
      <w:r w:rsidR="00FF7F40" w:rsidRPr="00D027AB">
        <w:rPr>
          <w:bCs/>
          <w:sz w:val="24"/>
          <w:szCs w:val="24"/>
        </w:rPr>
        <w:t xml:space="preserve"> </w:t>
      </w:r>
    </w:p>
    <w:p w14:paraId="4552D35D" w14:textId="77777777" w:rsidR="00FD7F6D" w:rsidRPr="00D027AB" w:rsidRDefault="00FD7F6D" w:rsidP="00C36517">
      <w:pPr>
        <w:spacing w:after="0"/>
        <w:jc w:val="both"/>
        <w:rPr>
          <w:b/>
          <w:color w:val="FF0000"/>
          <w:sz w:val="24"/>
          <w:szCs w:val="24"/>
          <w:u w:val="single"/>
        </w:rPr>
      </w:pPr>
    </w:p>
    <w:p w14:paraId="15837FFD" w14:textId="5D50BE67" w:rsidR="00C36517" w:rsidRPr="00D027AB" w:rsidRDefault="00F566BD" w:rsidP="00F566BD">
      <w:pPr>
        <w:tabs>
          <w:tab w:val="left" w:pos="3612"/>
        </w:tabs>
        <w:spacing w:after="0"/>
        <w:jc w:val="both"/>
        <w:rPr>
          <w:b/>
          <w:sz w:val="24"/>
          <w:szCs w:val="24"/>
          <w:u w:val="single"/>
        </w:rPr>
      </w:pPr>
      <w:r w:rsidRPr="00D027AB">
        <w:rPr>
          <w:b/>
          <w:sz w:val="24"/>
          <w:szCs w:val="24"/>
          <w:u w:val="single"/>
        </w:rPr>
        <w:t>REPORTS OF COMMITTEES:</w:t>
      </w:r>
      <w:r w:rsidR="00D027AB" w:rsidRPr="00D027AB">
        <w:rPr>
          <w:b/>
          <w:sz w:val="24"/>
          <w:szCs w:val="24"/>
        </w:rPr>
        <w:tab/>
      </w:r>
      <w:r w:rsidR="00D027AB" w:rsidRPr="00D027AB">
        <w:rPr>
          <w:b/>
          <w:sz w:val="24"/>
          <w:szCs w:val="24"/>
        </w:rPr>
        <w:tab/>
      </w:r>
      <w:r w:rsidR="00D027AB" w:rsidRPr="00D027AB">
        <w:rPr>
          <w:b/>
          <w:sz w:val="24"/>
          <w:szCs w:val="24"/>
        </w:rPr>
        <w:tab/>
      </w:r>
      <w:r w:rsidR="00D027AB" w:rsidRPr="00D027AB">
        <w:rPr>
          <w:b/>
          <w:sz w:val="24"/>
          <w:szCs w:val="24"/>
        </w:rPr>
        <w:tab/>
      </w:r>
      <w:r w:rsidR="00D027AB" w:rsidRPr="00D027AB">
        <w:rPr>
          <w:b/>
          <w:sz w:val="24"/>
          <w:szCs w:val="24"/>
        </w:rPr>
        <w:tab/>
        <w:t>None.</w:t>
      </w:r>
      <w:r w:rsidR="00D027AB" w:rsidRPr="00D027AB">
        <w:rPr>
          <w:b/>
          <w:sz w:val="24"/>
          <w:szCs w:val="24"/>
          <w:u w:val="single"/>
        </w:rPr>
        <w:t xml:space="preserve"> </w:t>
      </w:r>
    </w:p>
    <w:p w14:paraId="69B7A871" w14:textId="77777777" w:rsidR="00C36517" w:rsidRPr="00D027AB" w:rsidRDefault="00C52A70" w:rsidP="00C36517">
      <w:pPr>
        <w:spacing w:after="0"/>
        <w:jc w:val="both"/>
        <w:rPr>
          <w:sz w:val="24"/>
          <w:szCs w:val="24"/>
        </w:rPr>
      </w:pPr>
      <w:r w:rsidRPr="00D027AB">
        <w:rPr>
          <w:sz w:val="24"/>
          <w:szCs w:val="24"/>
        </w:rPr>
        <w:tab/>
      </w:r>
      <w:r w:rsidRPr="00D027AB">
        <w:rPr>
          <w:sz w:val="24"/>
          <w:szCs w:val="24"/>
        </w:rPr>
        <w:tab/>
      </w:r>
      <w:r w:rsidRPr="00D027AB">
        <w:rPr>
          <w:sz w:val="24"/>
          <w:szCs w:val="24"/>
        </w:rPr>
        <w:tab/>
      </w:r>
    </w:p>
    <w:p w14:paraId="7C2FFB87" w14:textId="22953E9D" w:rsidR="007E308F" w:rsidRDefault="00C36517" w:rsidP="00BB217F">
      <w:pPr>
        <w:spacing w:after="0"/>
        <w:rPr>
          <w:b/>
          <w:sz w:val="24"/>
          <w:szCs w:val="24"/>
        </w:rPr>
      </w:pPr>
      <w:r w:rsidRPr="00D027AB">
        <w:rPr>
          <w:b/>
          <w:sz w:val="24"/>
          <w:szCs w:val="24"/>
          <w:u w:val="single"/>
        </w:rPr>
        <w:t>UNFINISHED BUSINESS</w:t>
      </w:r>
      <w:r w:rsidRPr="00D027AB">
        <w:rPr>
          <w:b/>
          <w:sz w:val="24"/>
          <w:szCs w:val="24"/>
        </w:rPr>
        <w:t xml:space="preserve">:  </w:t>
      </w:r>
    </w:p>
    <w:p w14:paraId="225F31A3" w14:textId="05FA2A65" w:rsidR="00B13F52" w:rsidRPr="00B13F52" w:rsidRDefault="00B13F52" w:rsidP="00B13F52">
      <w:pPr>
        <w:spacing w:after="0"/>
        <w:rPr>
          <w:bCs/>
          <w:sz w:val="24"/>
          <w:szCs w:val="24"/>
        </w:rPr>
      </w:pPr>
      <w:r w:rsidRPr="00D027AB">
        <w:rPr>
          <w:rFonts w:cstheme="minorHAnsi"/>
          <w:b/>
          <w:sz w:val="24"/>
          <w:szCs w:val="24"/>
          <w:u w:val="single"/>
        </w:rPr>
        <w:t>Ordinance No. 2025/19</w:t>
      </w:r>
      <w:r w:rsidRPr="00B13F52">
        <w:rPr>
          <w:rFonts w:cstheme="minorHAnsi"/>
          <w:b/>
          <w:sz w:val="24"/>
          <w:szCs w:val="24"/>
        </w:rPr>
        <w:tab/>
      </w:r>
      <w:r w:rsidRPr="00B13F52">
        <w:rPr>
          <w:rFonts w:cstheme="minorHAnsi"/>
          <w:b/>
          <w:sz w:val="24"/>
          <w:szCs w:val="24"/>
        </w:rPr>
        <w:tab/>
      </w:r>
      <w:r w:rsidRPr="00B13F52">
        <w:rPr>
          <w:rFonts w:cstheme="minorHAnsi"/>
          <w:b/>
          <w:sz w:val="24"/>
          <w:szCs w:val="24"/>
        </w:rPr>
        <w:tab/>
      </w:r>
      <w:r w:rsidRPr="00B13F52">
        <w:rPr>
          <w:rFonts w:cstheme="minorHAnsi"/>
          <w:b/>
          <w:sz w:val="24"/>
          <w:szCs w:val="24"/>
        </w:rPr>
        <w:tab/>
      </w:r>
      <w:r w:rsidRPr="00B13F52">
        <w:rPr>
          <w:rFonts w:cstheme="minorHAnsi"/>
          <w:b/>
          <w:sz w:val="24"/>
          <w:szCs w:val="24"/>
        </w:rPr>
        <w:tab/>
      </w:r>
      <w:r w:rsidRPr="00B13F52">
        <w:rPr>
          <w:rFonts w:cstheme="minorHAnsi"/>
          <w:b/>
          <w:sz w:val="24"/>
          <w:szCs w:val="24"/>
        </w:rPr>
        <w:tab/>
      </w:r>
      <w:r w:rsidRPr="00B13F52">
        <w:rPr>
          <w:rFonts w:cstheme="minorHAnsi"/>
          <w:b/>
          <w:sz w:val="24"/>
          <w:szCs w:val="24"/>
        </w:rPr>
        <w:tab/>
      </w:r>
      <w:r w:rsidR="00245584" w:rsidRPr="00B13F52">
        <w:rPr>
          <w:bCs/>
          <w:sz w:val="24"/>
          <w:szCs w:val="24"/>
        </w:rPr>
        <w:t>Councilman Riley moved to amend Ordinance No. 2025/19</w:t>
      </w:r>
      <w:r w:rsidRPr="00B13F52">
        <w:rPr>
          <w:bCs/>
          <w:sz w:val="24"/>
          <w:szCs w:val="24"/>
        </w:rPr>
        <w:t xml:space="preserve"> s explained</w:t>
      </w:r>
      <w:r w:rsidR="00245584" w:rsidRPr="00B13F52">
        <w:rPr>
          <w:bCs/>
          <w:sz w:val="24"/>
          <w:szCs w:val="24"/>
        </w:rPr>
        <w:t>, duly seconded by Councilman Scott.</w:t>
      </w:r>
      <w:r>
        <w:rPr>
          <w:bCs/>
          <w:sz w:val="24"/>
          <w:szCs w:val="24"/>
        </w:rPr>
        <w:t xml:space="preserve">  </w:t>
      </w:r>
      <w:r w:rsidRPr="00B13F52">
        <w:rPr>
          <w:rFonts w:cs="Calibri"/>
          <w:sz w:val="24"/>
          <w:szCs w:val="24"/>
        </w:rPr>
        <w:t xml:space="preserve">Motion carried </w:t>
      </w:r>
      <w:r w:rsidRPr="00B13F52">
        <w:rPr>
          <w:rFonts w:ascii="Bradley Hand ITC" w:hAnsi="Bradley Hand ITC" w:cs="Vijaya"/>
          <w:sz w:val="24"/>
          <w:szCs w:val="24"/>
        </w:rPr>
        <w:t>viva voce.</w:t>
      </w:r>
      <w:r w:rsidRPr="00B13F52">
        <w:rPr>
          <w:rFonts w:cstheme="minorHAnsi"/>
          <w:b/>
          <w:sz w:val="24"/>
          <w:szCs w:val="24"/>
        </w:rPr>
        <w:t xml:space="preserve">  </w:t>
      </w:r>
    </w:p>
    <w:p w14:paraId="7308FB33" w14:textId="69E8D5BA" w:rsidR="00D027AB" w:rsidRPr="00245584" w:rsidRDefault="003B2100" w:rsidP="00F24F94">
      <w:pPr>
        <w:spacing w:after="0"/>
        <w:jc w:val="both"/>
        <w:rPr>
          <w:rFonts w:cstheme="minorHAnsi"/>
          <w:bCs/>
          <w:iCs/>
          <w:sz w:val="24"/>
          <w:szCs w:val="24"/>
        </w:rPr>
      </w:pPr>
      <w:r w:rsidRPr="00D027AB">
        <w:rPr>
          <w:rFonts w:cstheme="minorHAnsi"/>
          <w:b/>
          <w:sz w:val="24"/>
          <w:szCs w:val="24"/>
          <w:u w:val="single"/>
        </w:rPr>
        <w:t>Ordinance No. 2025/19</w:t>
      </w:r>
      <w:r w:rsidRPr="00D027AB">
        <w:rPr>
          <w:rFonts w:cstheme="minorHAnsi"/>
          <w:b/>
          <w:sz w:val="24"/>
          <w:szCs w:val="24"/>
        </w:rPr>
        <w:tab/>
      </w:r>
      <w:r w:rsidRPr="00D027AB">
        <w:rPr>
          <w:rFonts w:cstheme="minorHAnsi"/>
          <w:b/>
          <w:sz w:val="24"/>
          <w:szCs w:val="24"/>
        </w:rPr>
        <w:tab/>
      </w:r>
      <w:r w:rsidRPr="00D027AB">
        <w:rPr>
          <w:rFonts w:cstheme="minorHAnsi"/>
          <w:b/>
          <w:sz w:val="24"/>
          <w:szCs w:val="24"/>
        </w:rPr>
        <w:tab/>
      </w:r>
      <w:r w:rsidRPr="00D027AB">
        <w:rPr>
          <w:rFonts w:cstheme="minorHAnsi"/>
          <w:b/>
          <w:sz w:val="24"/>
          <w:szCs w:val="24"/>
        </w:rPr>
        <w:tab/>
      </w:r>
      <w:r w:rsidRPr="00D027AB">
        <w:rPr>
          <w:rFonts w:cstheme="minorHAnsi"/>
          <w:b/>
          <w:sz w:val="24"/>
          <w:szCs w:val="24"/>
        </w:rPr>
        <w:tab/>
      </w:r>
      <w:r w:rsidRPr="00D027AB">
        <w:rPr>
          <w:rFonts w:cstheme="minorHAnsi"/>
          <w:b/>
          <w:sz w:val="24"/>
          <w:szCs w:val="24"/>
        </w:rPr>
        <w:tab/>
      </w:r>
      <w:r w:rsidRPr="00D027AB">
        <w:rPr>
          <w:rFonts w:cstheme="minorHAnsi"/>
          <w:b/>
          <w:sz w:val="24"/>
          <w:szCs w:val="24"/>
        </w:rPr>
        <w:tab/>
        <w:t xml:space="preserve">An Ordinance Authorizing the Issuance of the City of Greenfield, Indiana Economic Development Revenue Bonds (Taxable and Tax-Exempt), and Lending of the Proceeds Thereof to TRG Development, LLC or Related Entity and Authorizing and Approving Other Actions in Respect Thereto; </w:t>
      </w:r>
      <w:r w:rsidR="00D027AB" w:rsidRPr="00D027AB">
        <w:rPr>
          <w:rFonts w:cstheme="minorHAnsi"/>
          <w:bCs/>
          <w:sz w:val="24"/>
          <w:szCs w:val="24"/>
        </w:rPr>
        <w:t>on second reading. Councilman Riley moved to approve</w:t>
      </w:r>
      <w:r w:rsidR="00796FBE">
        <w:rPr>
          <w:rFonts w:cstheme="minorHAnsi"/>
          <w:bCs/>
          <w:sz w:val="24"/>
          <w:szCs w:val="24"/>
        </w:rPr>
        <w:t xml:space="preserve"> as amended</w:t>
      </w:r>
      <w:r w:rsidR="00D027AB" w:rsidRPr="00D027AB">
        <w:rPr>
          <w:rFonts w:cstheme="minorHAnsi"/>
          <w:bCs/>
          <w:sz w:val="24"/>
          <w:szCs w:val="24"/>
        </w:rPr>
        <w:t xml:space="preserve"> on second </w:t>
      </w:r>
      <w:r w:rsidR="00D027AB" w:rsidRPr="00245584">
        <w:rPr>
          <w:rFonts w:cstheme="minorHAnsi"/>
          <w:bCs/>
          <w:sz w:val="24"/>
          <w:szCs w:val="24"/>
        </w:rPr>
        <w:t xml:space="preserve">reading, duly seconded by Councilman Plisinski.  </w:t>
      </w:r>
      <w:r w:rsidR="00D027AB" w:rsidRPr="00245584">
        <w:rPr>
          <w:rFonts w:cs="Calibri"/>
          <w:bCs/>
          <w:sz w:val="24"/>
          <w:szCs w:val="24"/>
        </w:rPr>
        <w:t xml:space="preserve">Motion Carried </w:t>
      </w:r>
      <w:r w:rsidR="00D027AB" w:rsidRPr="00245584">
        <w:rPr>
          <w:rFonts w:ascii="Viner Hand ITC" w:hAnsi="Viner Hand ITC" w:cs="Traditional Arabic"/>
          <w:bCs/>
          <w:i/>
          <w:sz w:val="24"/>
          <w:szCs w:val="24"/>
        </w:rPr>
        <w:t>viva voce</w:t>
      </w:r>
      <w:r w:rsidR="00D027AB" w:rsidRPr="00245584">
        <w:rPr>
          <w:rFonts w:cstheme="minorHAnsi"/>
          <w:bCs/>
          <w:iCs/>
          <w:sz w:val="24"/>
          <w:szCs w:val="24"/>
        </w:rPr>
        <w:t xml:space="preserve">.  </w:t>
      </w:r>
    </w:p>
    <w:p w14:paraId="56260A32" w14:textId="3478BB8E" w:rsidR="003B2100" w:rsidRPr="00245584" w:rsidRDefault="00F24F94" w:rsidP="00245584">
      <w:pPr>
        <w:spacing w:after="0"/>
        <w:jc w:val="both"/>
        <w:rPr>
          <w:rFonts w:ascii="Viner Hand ITC" w:hAnsi="Viner Hand ITC" w:cs="Traditional Arabic"/>
          <w:i/>
          <w:sz w:val="24"/>
          <w:szCs w:val="24"/>
        </w:rPr>
      </w:pPr>
      <w:r w:rsidRPr="00245584">
        <w:rPr>
          <w:rFonts w:cstheme="minorHAnsi"/>
          <w:b/>
          <w:sz w:val="24"/>
          <w:szCs w:val="24"/>
          <w:u w:val="single"/>
        </w:rPr>
        <w:t>Ordinance No. 2025/19</w:t>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t xml:space="preserve">An Ordinance Authorizing the Issuance of the City of Greenfield, Indiana Economic Development Revenue Bonds (Taxable and Tax-Exempt), and Lending of the Proceeds Thereof to TRG Development, LLC or Related Entity and Authorizing and Approving Other Actions in Respect Thereto; </w:t>
      </w:r>
      <w:r w:rsidR="00245584" w:rsidRPr="00245584">
        <w:rPr>
          <w:rFonts w:cs="Calibri"/>
          <w:sz w:val="24"/>
          <w:szCs w:val="24"/>
        </w:rPr>
        <w:t>on third and final reading and eligible for final adoption by the Common Council.   Councilman Riley moved to approve</w:t>
      </w:r>
      <w:r w:rsidR="00796FBE">
        <w:rPr>
          <w:rFonts w:cs="Calibri"/>
          <w:sz w:val="24"/>
          <w:szCs w:val="24"/>
        </w:rPr>
        <w:t>, as amended,</w:t>
      </w:r>
      <w:r w:rsidR="00245584" w:rsidRPr="00245584">
        <w:rPr>
          <w:rFonts w:cs="Calibri"/>
          <w:sz w:val="24"/>
          <w:szCs w:val="24"/>
        </w:rPr>
        <w:t xml:space="preserve"> Ordinance 2025-19 as presented on third reading, seconded by Councilman Plisinski. Mayor Titus called for a roll call vote by Clerk-Treasurer Elmore   AYES: Councilman Kirkpatrick, Lowder, Moore, Plisinski, Riley and Scott.  Nayes:   None.      Ordinance 2025-</w:t>
      </w:r>
      <w:r w:rsidR="00FE46BD">
        <w:rPr>
          <w:rFonts w:cs="Calibri"/>
          <w:sz w:val="24"/>
          <w:szCs w:val="24"/>
        </w:rPr>
        <w:t>19</w:t>
      </w:r>
      <w:r w:rsidR="00245584" w:rsidRPr="00245584">
        <w:rPr>
          <w:rFonts w:cs="Calibri"/>
          <w:sz w:val="24"/>
          <w:szCs w:val="24"/>
        </w:rPr>
        <w:t xml:space="preserve"> was declared approved by 6 to 0 vote.</w:t>
      </w:r>
      <w:r w:rsidR="00245584" w:rsidRPr="00245584">
        <w:rPr>
          <w:rFonts w:ascii="Viner Hand ITC" w:hAnsi="Viner Hand ITC" w:cs="Traditional Arabic"/>
          <w:i/>
          <w:sz w:val="24"/>
          <w:szCs w:val="24"/>
        </w:rPr>
        <w:t xml:space="preserve">   </w:t>
      </w:r>
    </w:p>
    <w:p w14:paraId="7D6FA613" w14:textId="77777777" w:rsidR="00245584" w:rsidRPr="00D027AB" w:rsidRDefault="00245584" w:rsidP="00245584">
      <w:pPr>
        <w:spacing w:after="0"/>
        <w:jc w:val="both"/>
        <w:rPr>
          <w:b/>
          <w:color w:val="FF0000"/>
          <w:sz w:val="24"/>
          <w:szCs w:val="24"/>
        </w:rPr>
      </w:pPr>
    </w:p>
    <w:p w14:paraId="43E0A250" w14:textId="77777777" w:rsidR="00DA103C" w:rsidRPr="00D027AB" w:rsidRDefault="00DA103C" w:rsidP="003B2100">
      <w:pPr>
        <w:spacing w:after="0"/>
        <w:rPr>
          <w:b/>
          <w:color w:val="FF0000"/>
          <w:sz w:val="24"/>
          <w:szCs w:val="24"/>
        </w:rPr>
      </w:pPr>
    </w:p>
    <w:p w14:paraId="60ACC16B" w14:textId="4616EE1E" w:rsidR="00245584" w:rsidRDefault="00A766C9" w:rsidP="00245584">
      <w:pPr>
        <w:spacing w:after="0"/>
        <w:jc w:val="both"/>
        <w:rPr>
          <w:rFonts w:cstheme="minorHAnsi"/>
          <w:bCs/>
          <w:iCs/>
          <w:sz w:val="24"/>
          <w:szCs w:val="24"/>
        </w:rPr>
      </w:pPr>
      <w:r w:rsidRPr="00245584">
        <w:rPr>
          <w:rFonts w:cstheme="minorHAnsi"/>
          <w:b/>
          <w:sz w:val="24"/>
          <w:szCs w:val="24"/>
          <w:u w:val="single"/>
        </w:rPr>
        <w:lastRenderedPageBreak/>
        <w:t>Ordinance No. 2025/</w:t>
      </w:r>
      <w:r w:rsidR="003B2100" w:rsidRPr="00245584">
        <w:rPr>
          <w:rFonts w:cstheme="minorHAnsi"/>
          <w:b/>
          <w:sz w:val="24"/>
          <w:szCs w:val="24"/>
          <w:u w:val="single"/>
        </w:rPr>
        <w:t>20</w:t>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r>
      <w:r w:rsidRPr="00245584">
        <w:rPr>
          <w:rFonts w:cstheme="minorHAnsi"/>
          <w:b/>
          <w:sz w:val="24"/>
          <w:szCs w:val="24"/>
        </w:rPr>
        <w:tab/>
        <w:t>An Ordinance</w:t>
      </w:r>
      <w:r w:rsidR="00C5143F" w:rsidRPr="00245584">
        <w:rPr>
          <w:rFonts w:cstheme="minorHAnsi"/>
          <w:b/>
          <w:sz w:val="24"/>
          <w:szCs w:val="24"/>
        </w:rPr>
        <w:t xml:space="preserve"> Authorizing the Entering into of a Conditional Project Expenditure Agreement or Bonds of the City of Greenfield, Indiana (TRG Apartments Project) and the Granting of the Proceeds Thereof to TRG Development, LLC and/or Their Assign, and Authorizing and Approving Other actions in Respect Thereto;</w:t>
      </w:r>
      <w:r w:rsidR="0073683B" w:rsidRPr="00245584">
        <w:rPr>
          <w:rFonts w:cstheme="minorHAnsi"/>
          <w:b/>
          <w:sz w:val="24"/>
          <w:szCs w:val="24"/>
        </w:rPr>
        <w:t xml:space="preserve"> </w:t>
      </w:r>
      <w:r w:rsidR="00D027AB" w:rsidRPr="00245584">
        <w:rPr>
          <w:rFonts w:cstheme="minorHAnsi"/>
          <w:bCs/>
          <w:sz w:val="24"/>
          <w:szCs w:val="24"/>
        </w:rPr>
        <w:t xml:space="preserve">on second reading. Councilman Scott moved to approve on second reading, duly seconded by Councilman </w:t>
      </w:r>
      <w:r w:rsidR="00245584" w:rsidRPr="00245584">
        <w:rPr>
          <w:rFonts w:cstheme="minorHAnsi"/>
          <w:bCs/>
          <w:sz w:val="24"/>
          <w:szCs w:val="24"/>
        </w:rPr>
        <w:t>Riley</w:t>
      </w:r>
      <w:r w:rsidR="00D027AB" w:rsidRPr="00245584">
        <w:rPr>
          <w:rFonts w:cstheme="minorHAnsi"/>
          <w:bCs/>
          <w:sz w:val="24"/>
          <w:szCs w:val="24"/>
        </w:rPr>
        <w:t xml:space="preserve">.  </w:t>
      </w:r>
      <w:r w:rsidR="00D027AB" w:rsidRPr="00245584">
        <w:rPr>
          <w:rFonts w:cs="Calibri"/>
          <w:bCs/>
          <w:sz w:val="24"/>
          <w:szCs w:val="24"/>
        </w:rPr>
        <w:t xml:space="preserve">Motion Carried </w:t>
      </w:r>
      <w:r w:rsidR="00D027AB" w:rsidRPr="00245584">
        <w:rPr>
          <w:rFonts w:ascii="Viner Hand ITC" w:hAnsi="Viner Hand ITC" w:cs="Traditional Arabic"/>
          <w:bCs/>
          <w:i/>
          <w:sz w:val="24"/>
          <w:szCs w:val="24"/>
        </w:rPr>
        <w:t xml:space="preserve">viva </w:t>
      </w:r>
      <w:r w:rsidR="00D027AB" w:rsidRPr="00CC1D63">
        <w:rPr>
          <w:rFonts w:ascii="Viner Hand ITC" w:hAnsi="Viner Hand ITC" w:cs="Traditional Arabic"/>
          <w:bCs/>
          <w:i/>
          <w:sz w:val="24"/>
          <w:szCs w:val="24"/>
        </w:rPr>
        <w:t>voce</w:t>
      </w:r>
      <w:r w:rsidR="00D027AB" w:rsidRPr="00CC1D63">
        <w:rPr>
          <w:rFonts w:cstheme="minorHAnsi"/>
          <w:bCs/>
          <w:iCs/>
          <w:sz w:val="24"/>
          <w:szCs w:val="24"/>
        </w:rPr>
        <w:t xml:space="preserve">.  </w:t>
      </w:r>
    </w:p>
    <w:p w14:paraId="01464CEC" w14:textId="17F7CE1E" w:rsidR="00245584" w:rsidRPr="00FE46BD" w:rsidRDefault="00F24F94" w:rsidP="00245584">
      <w:pPr>
        <w:spacing w:after="0"/>
        <w:jc w:val="both"/>
        <w:rPr>
          <w:rFonts w:ascii="Viner Hand ITC" w:hAnsi="Viner Hand ITC" w:cs="Traditional Arabic"/>
          <w:i/>
          <w:sz w:val="24"/>
          <w:szCs w:val="24"/>
        </w:rPr>
      </w:pPr>
      <w:r w:rsidRPr="00FE46BD">
        <w:rPr>
          <w:rFonts w:cstheme="minorHAnsi"/>
          <w:b/>
          <w:sz w:val="24"/>
          <w:szCs w:val="24"/>
          <w:u w:val="single"/>
        </w:rPr>
        <w:t>Ordinance No. 2025/20</w:t>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t>An Ordinance Authorizing the Entering into of a Conditional Project Expenditure Agreement or Bonds of the City of Greenfield, Indiana (TRG Apartments Project) and the Granting of the Proceeds Thereof to TRG Development, LLC and/or Their Assign, and Authorizing and Approving Other actions in Respect Thereto</w:t>
      </w:r>
      <w:r w:rsidR="00245584" w:rsidRPr="00FE46BD">
        <w:rPr>
          <w:rFonts w:cstheme="minorHAnsi"/>
          <w:b/>
          <w:sz w:val="24"/>
          <w:szCs w:val="24"/>
        </w:rPr>
        <w:t xml:space="preserve">; </w:t>
      </w:r>
      <w:r w:rsidR="00245584" w:rsidRPr="00FE46BD">
        <w:rPr>
          <w:rFonts w:cs="Calibri"/>
          <w:sz w:val="24"/>
          <w:szCs w:val="24"/>
        </w:rPr>
        <w:t>on third and final reading and eligible for final adoption by the Common Council.   Councilman Scott moved to approve Ordinance 2025-20 as presented on third reading, seconded by Councilman Plisinski. Mayor Titus called for a roll call vote by Clerk-Treasurer Elmore   AYES: Councilman Kirkpatrick, Lowder, Moore, Plisinski, Riley and Scott.  Nayes:   None.      Ordinance 2025-2</w:t>
      </w:r>
      <w:r w:rsidR="00FE46BD">
        <w:rPr>
          <w:rFonts w:cs="Calibri"/>
          <w:sz w:val="24"/>
          <w:szCs w:val="24"/>
        </w:rPr>
        <w:t>0</w:t>
      </w:r>
      <w:r w:rsidR="00245584" w:rsidRPr="00FE46BD">
        <w:rPr>
          <w:rFonts w:cs="Calibri"/>
          <w:sz w:val="24"/>
          <w:szCs w:val="24"/>
        </w:rPr>
        <w:t xml:space="preserve"> was declared approved by 6 to 0 vote.</w:t>
      </w:r>
      <w:r w:rsidR="00245584" w:rsidRPr="00FE46BD">
        <w:rPr>
          <w:rFonts w:ascii="Viner Hand ITC" w:hAnsi="Viner Hand ITC" w:cs="Traditional Arabic"/>
          <w:i/>
          <w:sz w:val="24"/>
          <w:szCs w:val="24"/>
        </w:rPr>
        <w:t xml:space="preserve">   </w:t>
      </w:r>
    </w:p>
    <w:p w14:paraId="239770D0" w14:textId="0101ACB1" w:rsidR="00F24F94" w:rsidRDefault="00F24F94" w:rsidP="00245584">
      <w:pPr>
        <w:spacing w:after="0"/>
        <w:jc w:val="both"/>
        <w:rPr>
          <w:b/>
          <w:color w:val="FF0000"/>
          <w:sz w:val="24"/>
          <w:szCs w:val="24"/>
        </w:rPr>
      </w:pPr>
    </w:p>
    <w:p w14:paraId="7A651D65" w14:textId="77777777" w:rsidR="00796FBE" w:rsidRPr="00D027AB" w:rsidRDefault="00796FBE" w:rsidP="00245584">
      <w:pPr>
        <w:spacing w:after="0"/>
        <w:jc w:val="both"/>
        <w:rPr>
          <w:b/>
          <w:color w:val="FF0000"/>
          <w:sz w:val="24"/>
          <w:szCs w:val="24"/>
        </w:rPr>
      </w:pPr>
    </w:p>
    <w:p w14:paraId="5E7C732B" w14:textId="77777777" w:rsidR="00FE46BD" w:rsidRPr="00FE46BD" w:rsidRDefault="0088180F" w:rsidP="00FE46BD">
      <w:pPr>
        <w:spacing w:after="0"/>
        <w:jc w:val="both"/>
        <w:rPr>
          <w:rFonts w:cstheme="minorHAnsi"/>
          <w:bCs/>
          <w:iCs/>
          <w:sz w:val="24"/>
          <w:szCs w:val="24"/>
        </w:rPr>
      </w:pPr>
      <w:r w:rsidRPr="00FE46BD">
        <w:rPr>
          <w:rFonts w:cstheme="minorHAnsi"/>
          <w:b/>
          <w:sz w:val="24"/>
          <w:szCs w:val="24"/>
          <w:u w:val="single"/>
        </w:rPr>
        <w:t>Ordinance No. 2025/</w:t>
      </w:r>
      <w:r w:rsidR="003B2100" w:rsidRPr="00FE46BD">
        <w:rPr>
          <w:rFonts w:cstheme="minorHAnsi"/>
          <w:b/>
          <w:sz w:val="24"/>
          <w:szCs w:val="24"/>
          <w:u w:val="single"/>
        </w:rPr>
        <w:t>21</w:t>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r>
      <w:r w:rsidRPr="00FE46BD">
        <w:rPr>
          <w:rFonts w:cstheme="minorHAnsi"/>
          <w:b/>
          <w:sz w:val="24"/>
          <w:szCs w:val="24"/>
        </w:rPr>
        <w:tab/>
        <w:t xml:space="preserve">An Ordinance Authorizing the Lease of Property Relating to the driveway located at the Indiana State Armory located in Greenfield, IN on Apple Street servicing the Greenfield Parks Department; </w:t>
      </w:r>
      <w:r w:rsidR="00FE46BD" w:rsidRPr="00FE46BD">
        <w:rPr>
          <w:rFonts w:cstheme="minorHAnsi"/>
          <w:bCs/>
          <w:sz w:val="24"/>
          <w:szCs w:val="24"/>
        </w:rPr>
        <w:t xml:space="preserve">on second reading. Councilman Lowder moved to approve on second reading, duly seconded by Councilman Scott.  </w:t>
      </w:r>
      <w:r w:rsidR="00FE46BD" w:rsidRPr="00FE46BD">
        <w:rPr>
          <w:rFonts w:cs="Calibri"/>
          <w:bCs/>
          <w:sz w:val="24"/>
          <w:szCs w:val="24"/>
        </w:rPr>
        <w:t xml:space="preserve">Motion Carried </w:t>
      </w:r>
      <w:r w:rsidR="00FE46BD" w:rsidRPr="00FE46BD">
        <w:rPr>
          <w:rFonts w:ascii="Viner Hand ITC" w:hAnsi="Viner Hand ITC" w:cs="Traditional Arabic"/>
          <w:bCs/>
          <w:i/>
          <w:sz w:val="24"/>
          <w:szCs w:val="24"/>
        </w:rPr>
        <w:t>viva voce</w:t>
      </w:r>
      <w:r w:rsidR="00FE46BD" w:rsidRPr="00FE46BD">
        <w:rPr>
          <w:rFonts w:cstheme="minorHAnsi"/>
          <w:bCs/>
          <w:iCs/>
          <w:sz w:val="24"/>
          <w:szCs w:val="24"/>
        </w:rPr>
        <w:t xml:space="preserve">.  </w:t>
      </w:r>
    </w:p>
    <w:p w14:paraId="70D41514" w14:textId="491C1009" w:rsidR="00FE46BD" w:rsidRPr="00796FBE" w:rsidRDefault="00F24F94" w:rsidP="00FE46BD">
      <w:pPr>
        <w:spacing w:after="0"/>
        <w:jc w:val="both"/>
        <w:rPr>
          <w:rFonts w:ascii="Viner Hand ITC" w:hAnsi="Viner Hand ITC" w:cs="Traditional Arabic"/>
          <w:i/>
          <w:sz w:val="24"/>
          <w:szCs w:val="24"/>
        </w:rPr>
      </w:pPr>
      <w:r w:rsidRPr="00796FBE">
        <w:rPr>
          <w:rFonts w:cstheme="minorHAnsi"/>
          <w:b/>
          <w:sz w:val="24"/>
          <w:szCs w:val="24"/>
          <w:u w:val="single"/>
        </w:rPr>
        <w:t>Ordinance No. 2025/21</w:t>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t xml:space="preserve">An Ordinance Authorizing the Lease of Property Relating to the driveway located at the Indiana State Armory located in Greenfield, IN on Apple Street servicing the Greenfield Parks Department; </w:t>
      </w:r>
      <w:r w:rsidR="00FE46BD" w:rsidRPr="00796FBE">
        <w:rPr>
          <w:rFonts w:cs="Calibri"/>
          <w:sz w:val="24"/>
          <w:szCs w:val="24"/>
        </w:rPr>
        <w:t>on third and final reading and eligible for final adoption by the Common Council.   Councilman Scott moved to approve Ordinance 2025-21 as presented on third reading, seconded by Councilman Plisinski. Mayor Titus called for a roll call vote by Clerk-Treasurer Elmore   AYES: Councilman Kirkpatrick, Lowder, Moore, Plisinski, Riley and Scott.  Nayes:   None.      Ordinance 2025-21 was declared approved by 6 to 0 vote.</w:t>
      </w:r>
      <w:r w:rsidR="00FE46BD" w:rsidRPr="00796FBE">
        <w:rPr>
          <w:rFonts w:ascii="Viner Hand ITC" w:hAnsi="Viner Hand ITC" w:cs="Traditional Arabic"/>
          <w:i/>
          <w:sz w:val="24"/>
          <w:szCs w:val="24"/>
        </w:rPr>
        <w:t xml:space="preserve">   </w:t>
      </w:r>
    </w:p>
    <w:p w14:paraId="07FD105E" w14:textId="1339A737" w:rsidR="00F24F94" w:rsidRPr="00D027AB" w:rsidRDefault="00F24F94" w:rsidP="00FE46BD">
      <w:pPr>
        <w:spacing w:after="0"/>
        <w:jc w:val="both"/>
        <w:rPr>
          <w:b/>
          <w:color w:val="FF0000"/>
          <w:sz w:val="24"/>
          <w:szCs w:val="24"/>
        </w:rPr>
      </w:pPr>
    </w:p>
    <w:p w14:paraId="2D4F987B" w14:textId="77777777" w:rsidR="00715D07" w:rsidRPr="00D027AB" w:rsidRDefault="00715D07" w:rsidP="00715D07">
      <w:pPr>
        <w:spacing w:after="0"/>
        <w:rPr>
          <w:rFonts w:cstheme="minorHAnsi"/>
          <w:b/>
          <w:color w:val="FF0000"/>
          <w:sz w:val="24"/>
          <w:szCs w:val="24"/>
          <w:u w:val="single"/>
        </w:rPr>
      </w:pPr>
    </w:p>
    <w:p w14:paraId="61997894" w14:textId="77777777" w:rsidR="00715D07" w:rsidRPr="00796FBE" w:rsidRDefault="00715D07" w:rsidP="00715D07">
      <w:pPr>
        <w:spacing w:after="0"/>
        <w:rPr>
          <w:b/>
          <w:sz w:val="24"/>
          <w:szCs w:val="24"/>
        </w:rPr>
      </w:pPr>
      <w:r w:rsidRPr="00796FBE">
        <w:rPr>
          <w:b/>
          <w:sz w:val="24"/>
          <w:szCs w:val="24"/>
          <w:u w:val="single"/>
        </w:rPr>
        <w:t>NEW BUSINESS</w:t>
      </w:r>
      <w:r w:rsidRPr="00796FBE">
        <w:rPr>
          <w:b/>
          <w:sz w:val="24"/>
          <w:szCs w:val="24"/>
        </w:rPr>
        <w:t xml:space="preserve">:  </w:t>
      </w:r>
    </w:p>
    <w:p w14:paraId="61EAC611" w14:textId="68843591" w:rsidR="00796FBE" w:rsidRPr="00796FBE" w:rsidRDefault="00220549" w:rsidP="00796FBE">
      <w:pPr>
        <w:jc w:val="both"/>
        <w:rPr>
          <w:sz w:val="24"/>
          <w:szCs w:val="24"/>
        </w:rPr>
      </w:pPr>
      <w:r w:rsidRPr="00796FBE">
        <w:rPr>
          <w:rFonts w:cstheme="minorHAnsi"/>
          <w:b/>
          <w:sz w:val="24"/>
          <w:szCs w:val="24"/>
          <w:u w:val="single"/>
        </w:rPr>
        <w:t>Ordinance No. 2025/22</w:t>
      </w:r>
      <w:r w:rsidRPr="00796FBE">
        <w:rPr>
          <w:rFonts w:cstheme="minorHAnsi"/>
          <w:b/>
          <w:sz w:val="24"/>
          <w:szCs w:val="24"/>
        </w:rPr>
        <w:tab/>
      </w:r>
      <w:r w:rsidR="00715D07" w:rsidRPr="00796FBE">
        <w:rPr>
          <w:rFonts w:cstheme="minorHAnsi"/>
          <w:b/>
          <w:sz w:val="24"/>
          <w:szCs w:val="24"/>
        </w:rPr>
        <w:tab/>
      </w:r>
      <w:r w:rsidR="00715D07" w:rsidRPr="00796FBE">
        <w:rPr>
          <w:rFonts w:cstheme="minorHAnsi"/>
          <w:b/>
          <w:sz w:val="24"/>
          <w:szCs w:val="24"/>
        </w:rPr>
        <w:tab/>
      </w:r>
      <w:r w:rsidR="00715D07" w:rsidRPr="00796FBE">
        <w:rPr>
          <w:rFonts w:cstheme="minorHAnsi"/>
          <w:b/>
          <w:sz w:val="24"/>
          <w:szCs w:val="24"/>
        </w:rPr>
        <w:tab/>
      </w:r>
      <w:r w:rsidR="00715D07" w:rsidRPr="00796FBE">
        <w:rPr>
          <w:rFonts w:cstheme="minorHAnsi"/>
          <w:b/>
          <w:sz w:val="24"/>
          <w:szCs w:val="24"/>
        </w:rPr>
        <w:tab/>
      </w:r>
      <w:r w:rsidRPr="00796FBE">
        <w:rPr>
          <w:rFonts w:cstheme="minorHAnsi"/>
          <w:b/>
          <w:sz w:val="24"/>
          <w:szCs w:val="24"/>
        </w:rPr>
        <w:tab/>
      </w:r>
      <w:r w:rsidRPr="00796FBE">
        <w:rPr>
          <w:rFonts w:cstheme="minorHAnsi"/>
          <w:b/>
          <w:sz w:val="24"/>
          <w:szCs w:val="24"/>
        </w:rPr>
        <w:tab/>
        <w:t xml:space="preserve">An </w:t>
      </w:r>
      <w:r w:rsidR="0073683B" w:rsidRPr="00796FBE">
        <w:rPr>
          <w:rFonts w:cstheme="minorHAnsi"/>
          <w:b/>
          <w:sz w:val="24"/>
          <w:szCs w:val="24"/>
        </w:rPr>
        <w:t xml:space="preserve">Ordinance Amending Title VII, Chapter 74, Schedule II of the Code of Ordinances of the City of Greenfield, Indiana Regarding the Flow of Traffic on South Street; </w:t>
      </w:r>
      <w:r w:rsidR="00796FBE" w:rsidRPr="00796FBE">
        <w:rPr>
          <w:rFonts w:cs="Calibri"/>
          <w:sz w:val="24"/>
          <w:szCs w:val="24"/>
        </w:rPr>
        <w:t xml:space="preserve">on first reading as introduced by the City Attorney. Councilman Riley moved to approve, duly seconded by Councilman Scott.   Motion Carried </w:t>
      </w:r>
      <w:r w:rsidR="00796FBE" w:rsidRPr="00796FBE">
        <w:rPr>
          <w:rFonts w:ascii="Viner Hand ITC" w:hAnsi="Viner Hand ITC" w:cs="Traditional Arabic"/>
          <w:i/>
          <w:sz w:val="24"/>
          <w:szCs w:val="24"/>
        </w:rPr>
        <w:t xml:space="preserve">viva voce.       </w:t>
      </w:r>
    </w:p>
    <w:p w14:paraId="6594B45D" w14:textId="06BD5239" w:rsidR="00EA7CA0" w:rsidRPr="00D027AB" w:rsidRDefault="00EA7CA0" w:rsidP="00796FBE">
      <w:pPr>
        <w:spacing w:after="0"/>
        <w:rPr>
          <w:b/>
          <w:color w:val="FF0000"/>
          <w:sz w:val="24"/>
          <w:szCs w:val="24"/>
        </w:rPr>
      </w:pPr>
    </w:p>
    <w:p w14:paraId="5B6D30BC" w14:textId="77777777" w:rsidR="00796FBE" w:rsidRDefault="00EA7CA0" w:rsidP="00796FBE">
      <w:pPr>
        <w:jc w:val="both"/>
        <w:rPr>
          <w:rFonts w:ascii="Viner Hand ITC" w:hAnsi="Viner Hand ITC" w:cs="Traditional Arabic"/>
          <w:i/>
          <w:sz w:val="24"/>
          <w:szCs w:val="24"/>
        </w:rPr>
      </w:pPr>
      <w:r w:rsidRPr="00796FBE">
        <w:rPr>
          <w:rFonts w:cstheme="minorHAnsi"/>
          <w:b/>
          <w:sz w:val="24"/>
          <w:szCs w:val="24"/>
          <w:u w:val="single"/>
        </w:rPr>
        <w:t>Ordinance No. 2025/2</w:t>
      </w:r>
      <w:r w:rsidR="00220549" w:rsidRPr="00796FBE">
        <w:rPr>
          <w:rFonts w:cstheme="minorHAnsi"/>
          <w:b/>
          <w:sz w:val="24"/>
          <w:szCs w:val="24"/>
          <w:u w:val="single"/>
        </w:rPr>
        <w:t>3</w:t>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r>
      <w:r w:rsidRPr="00796FBE">
        <w:rPr>
          <w:rFonts w:cstheme="minorHAnsi"/>
          <w:b/>
          <w:sz w:val="24"/>
          <w:szCs w:val="24"/>
        </w:rPr>
        <w:tab/>
        <w:t>An Ordinance</w:t>
      </w:r>
      <w:r w:rsidR="00220549" w:rsidRPr="00796FBE">
        <w:rPr>
          <w:rFonts w:cstheme="minorHAnsi"/>
          <w:b/>
          <w:sz w:val="24"/>
          <w:szCs w:val="24"/>
        </w:rPr>
        <w:t xml:space="preserve"> Regarding the Transfer of Funds within the 2025 budget of the Storm Water Utility</w:t>
      </w:r>
      <w:r w:rsidRPr="00796FBE">
        <w:rPr>
          <w:rFonts w:cstheme="minorHAnsi"/>
          <w:b/>
          <w:sz w:val="24"/>
          <w:szCs w:val="24"/>
        </w:rPr>
        <w:t xml:space="preserve">; </w:t>
      </w:r>
      <w:r w:rsidR="00796FBE" w:rsidRPr="00796FBE">
        <w:rPr>
          <w:rFonts w:cs="Calibri"/>
          <w:sz w:val="24"/>
          <w:szCs w:val="24"/>
        </w:rPr>
        <w:t xml:space="preserve">on first reading as introduced by the City Attorney. Councilman Riley moved to approve, duly seconded by Councilman Scott.   Motion Carried </w:t>
      </w:r>
      <w:r w:rsidR="00796FBE" w:rsidRPr="00796FBE">
        <w:rPr>
          <w:rFonts w:ascii="Viner Hand ITC" w:hAnsi="Viner Hand ITC" w:cs="Traditional Arabic"/>
          <w:i/>
          <w:sz w:val="24"/>
          <w:szCs w:val="24"/>
        </w:rPr>
        <w:t xml:space="preserve">viva voce.  </w:t>
      </w:r>
    </w:p>
    <w:p w14:paraId="4C6A91E9" w14:textId="7605E69E" w:rsidR="00EA7CA0" w:rsidRPr="007E570E" w:rsidRDefault="00796FBE" w:rsidP="00796FBE">
      <w:pPr>
        <w:jc w:val="both"/>
        <w:rPr>
          <w:rFonts w:cstheme="minorHAnsi"/>
          <w:b/>
          <w:sz w:val="24"/>
          <w:szCs w:val="24"/>
          <w:u w:val="single"/>
        </w:rPr>
      </w:pPr>
      <w:r w:rsidRPr="007E570E">
        <w:rPr>
          <w:rFonts w:ascii="Viner Hand ITC" w:hAnsi="Viner Hand ITC" w:cs="Traditional Arabic"/>
          <w:i/>
          <w:sz w:val="24"/>
          <w:szCs w:val="24"/>
        </w:rPr>
        <w:t xml:space="preserve">     </w:t>
      </w:r>
    </w:p>
    <w:p w14:paraId="7F725139" w14:textId="77777777" w:rsidR="00796FBE" w:rsidRPr="007E570E" w:rsidRDefault="00220549" w:rsidP="00796FBE">
      <w:pPr>
        <w:jc w:val="both"/>
        <w:rPr>
          <w:rFonts w:ascii="Viner Hand ITC" w:hAnsi="Viner Hand ITC" w:cs="Traditional Arabic"/>
          <w:i/>
          <w:sz w:val="24"/>
          <w:szCs w:val="24"/>
        </w:rPr>
      </w:pPr>
      <w:r w:rsidRPr="007E570E">
        <w:rPr>
          <w:rFonts w:cstheme="minorHAnsi"/>
          <w:b/>
          <w:sz w:val="24"/>
          <w:szCs w:val="24"/>
          <w:u w:val="single"/>
        </w:rPr>
        <w:t>Ordinance</w:t>
      </w:r>
      <w:r w:rsidR="00EA7CA0" w:rsidRPr="007E570E">
        <w:rPr>
          <w:rFonts w:cstheme="minorHAnsi"/>
          <w:b/>
          <w:sz w:val="24"/>
          <w:szCs w:val="24"/>
          <w:u w:val="single"/>
        </w:rPr>
        <w:t xml:space="preserve"> No. 2025/2</w:t>
      </w:r>
      <w:r w:rsidR="004B5508" w:rsidRPr="007E570E">
        <w:rPr>
          <w:rFonts w:cstheme="minorHAnsi"/>
          <w:b/>
          <w:sz w:val="24"/>
          <w:szCs w:val="24"/>
          <w:u w:val="single"/>
        </w:rPr>
        <w:t>4</w:t>
      </w:r>
      <w:r w:rsidR="00EA7CA0" w:rsidRPr="007E570E">
        <w:rPr>
          <w:rFonts w:cstheme="minorHAnsi"/>
          <w:b/>
          <w:sz w:val="24"/>
          <w:szCs w:val="24"/>
          <w:u w:val="single"/>
        </w:rPr>
        <w:t xml:space="preserve"> </w:t>
      </w:r>
      <w:r w:rsidR="00EA7CA0"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Pr="007E570E">
        <w:rPr>
          <w:rFonts w:cstheme="minorHAnsi"/>
          <w:b/>
          <w:sz w:val="24"/>
          <w:szCs w:val="24"/>
        </w:rPr>
        <w:t>An Ordinance Amending Ordinance No. 2024/45 – Salary Ordinance for the Fiscal Year of 2025 making changes</w:t>
      </w:r>
      <w:r w:rsidR="004B5508" w:rsidRPr="007E570E">
        <w:rPr>
          <w:rFonts w:cstheme="minorHAnsi"/>
          <w:b/>
          <w:sz w:val="24"/>
          <w:szCs w:val="24"/>
        </w:rPr>
        <w:t xml:space="preserve"> to allow for a second Planning Director from June 7</w:t>
      </w:r>
      <w:r w:rsidR="004B5508" w:rsidRPr="007E570E">
        <w:rPr>
          <w:rFonts w:cstheme="minorHAnsi"/>
          <w:b/>
          <w:sz w:val="24"/>
          <w:szCs w:val="24"/>
          <w:vertAlign w:val="superscript"/>
        </w:rPr>
        <w:t>th</w:t>
      </w:r>
      <w:r w:rsidR="004B5508" w:rsidRPr="007E570E">
        <w:rPr>
          <w:rFonts w:cstheme="minorHAnsi"/>
          <w:b/>
          <w:sz w:val="24"/>
          <w:szCs w:val="24"/>
        </w:rPr>
        <w:t xml:space="preserve"> until June 30</w:t>
      </w:r>
      <w:r w:rsidR="004B5508" w:rsidRPr="007E570E">
        <w:rPr>
          <w:rFonts w:cstheme="minorHAnsi"/>
          <w:b/>
          <w:sz w:val="24"/>
          <w:szCs w:val="24"/>
          <w:vertAlign w:val="superscript"/>
        </w:rPr>
        <w:t>th</w:t>
      </w:r>
      <w:r w:rsidR="004B5508" w:rsidRPr="007E570E">
        <w:rPr>
          <w:rFonts w:cstheme="minorHAnsi"/>
          <w:b/>
          <w:sz w:val="24"/>
          <w:szCs w:val="24"/>
        </w:rPr>
        <w:t>;</w:t>
      </w:r>
      <w:r w:rsidR="00796FBE" w:rsidRPr="007E570E">
        <w:rPr>
          <w:rFonts w:cstheme="minorHAnsi"/>
          <w:b/>
          <w:sz w:val="24"/>
          <w:szCs w:val="24"/>
        </w:rPr>
        <w:t xml:space="preserve"> </w:t>
      </w:r>
      <w:r w:rsidR="00796FBE" w:rsidRPr="007E570E">
        <w:rPr>
          <w:rFonts w:cs="Calibri"/>
          <w:sz w:val="24"/>
          <w:szCs w:val="24"/>
        </w:rPr>
        <w:t xml:space="preserve">on first reading as introduced by the City Attorney. Councilman Riley moved to approve, duly seconded by Councilman Plisinski.   Motion Carried </w:t>
      </w:r>
      <w:r w:rsidR="00796FBE" w:rsidRPr="007E570E">
        <w:rPr>
          <w:rFonts w:ascii="Viner Hand ITC" w:hAnsi="Viner Hand ITC" w:cs="Traditional Arabic"/>
          <w:i/>
          <w:sz w:val="24"/>
          <w:szCs w:val="24"/>
        </w:rPr>
        <w:t xml:space="preserve">viva voce.      </w:t>
      </w:r>
    </w:p>
    <w:p w14:paraId="5F52BA28" w14:textId="47B262EA" w:rsidR="00796FBE" w:rsidRPr="007E570E" w:rsidRDefault="00796FBE" w:rsidP="00796FBE">
      <w:pPr>
        <w:jc w:val="both"/>
        <w:rPr>
          <w:rFonts w:ascii="Viner Hand ITC" w:hAnsi="Viner Hand ITC" w:cs="Traditional Arabic"/>
          <w:b/>
          <w:i/>
          <w:sz w:val="24"/>
          <w:szCs w:val="24"/>
        </w:rPr>
      </w:pPr>
      <w:r w:rsidRPr="007E570E">
        <w:rPr>
          <w:rFonts w:cstheme="minorHAnsi"/>
          <w:b/>
          <w:iCs/>
          <w:sz w:val="24"/>
          <w:szCs w:val="24"/>
        </w:rPr>
        <w:t>Councilman Riley moved</w:t>
      </w:r>
      <w:r w:rsidR="004B5508" w:rsidRPr="007E570E">
        <w:rPr>
          <w:rFonts w:cstheme="minorHAnsi"/>
          <w:b/>
          <w:iCs/>
          <w:sz w:val="24"/>
          <w:szCs w:val="24"/>
        </w:rPr>
        <w:t xml:space="preserve"> to suspend the rules of order and pass on second and third readi</w:t>
      </w:r>
      <w:r w:rsidRPr="007E570E">
        <w:rPr>
          <w:rFonts w:cstheme="minorHAnsi"/>
          <w:b/>
          <w:iCs/>
          <w:sz w:val="24"/>
          <w:szCs w:val="24"/>
        </w:rPr>
        <w:t>ng, duly seconded by Councilman Kirkpatrick.</w:t>
      </w:r>
      <w:r w:rsidRPr="007E570E">
        <w:rPr>
          <w:rFonts w:cs="Calibri"/>
          <w:b/>
          <w:sz w:val="24"/>
          <w:szCs w:val="24"/>
        </w:rPr>
        <w:t xml:space="preserve"> Motion Carried </w:t>
      </w:r>
      <w:r w:rsidRPr="007E570E">
        <w:rPr>
          <w:rFonts w:ascii="Viner Hand ITC" w:hAnsi="Viner Hand ITC" w:cs="Traditional Arabic"/>
          <w:b/>
          <w:i/>
          <w:sz w:val="24"/>
          <w:szCs w:val="24"/>
        </w:rPr>
        <w:t xml:space="preserve">viva voce.      </w:t>
      </w:r>
    </w:p>
    <w:p w14:paraId="2CEC8038" w14:textId="03BC86D9" w:rsidR="004B5508" w:rsidRPr="00796FBE" w:rsidRDefault="004B5508" w:rsidP="00796FBE">
      <w:pPr>
        <w:jc w:val="both"/>
        <w:rPr>
          <w:rFonts w:ascii="Viner Hand ITC" w:hAnsi="Viner Hand ITC" w:cs="Traditional Arabic"/>
          <w:i/>
          <w:color w:val="5F497A" w:themeColor="accent4" w:themeShade="BF"/>
          <w:sz w:val="24"/>
          <w:szCs w:val="24"/>
        </w:rPr>
      </w:pPr>
    </w:p>
    <w:p w14:paraId="363BBDC8" w14:textId="77777777" w:rsidR="004B5508" w:rsidRPr="00D027AB" w:rsidRDefault="004B5508" w:rsidP="00EA7CA0">
      <w:pPr>
        <w:spacing w:after="0"/>
        <w:rPr>
          <w:rFonts w:cstheme="minorHAnsi"/>
          <w:b/>
          <w:color w:val="FF0000"/>
          <w:sz w:val="24"/>
          <w:szCs w:val="24"/>
          <w:u w:val="single"/>
        </w:rPr>
      </w:pPr>
    </w:p>
    <w:p w14:paraId="259DBE5A" w14:textId="23FF44D5" w:rsidR="00796FBE" w:rsidRPr="007E570E" w:rsidRDefault="00220549" w:rsidP="004B5508">
      <w:pPr>
        <w:spacing w:after="0"/>
        <w:jc w:val="both"/>
        <w:rPr>
          <w:rFonts w:cstheme="minorHAnsi"/>
          <w:bCs/>
          <w:iCs/>
          <w:sz w:val="24"/>
          <w:szCs w:val="24"/>
        </w:rPr>
      </w:pPr>
      <w:r w:rsidRPr="007E570E">
        <w:rPr>
          <w:rFonts w:cstheme="minorHAnsi"/>
          <w:b/>
          <w:sz w:val="24"/>
          <w:szCs w:val="24"/>
          <w:u w:val="single"/>
        </w:rPr>
        <w:lastRenderedPageBreak/>
        <w:t>Ordinance No. 2025/2</w:t>
      </w:r>
      <w:r w:rsidR="004B5508" w:rsidRPr="007E570E">
        <w:rPr>
          <w:rFonts w:cstheme="minorHAnsi"/>
          <w:b/>
          <w:sz w:val="24"/>
          <w:szCs w:val="24"/>
          <w:u w:val="single"/>
        </w:rPr>
        <w:t>4</w:t>
      </w:r>
      <w:r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004B5508" w:rsidRPr="007E570E">
        <w:rPr>
          <w:rFonts w:cstheme="minorHAnsi"/>
          <w:b/>
          <w:sz w:val="24"/>
          <w:szCs w:val="24"/>
        </w:rPr>
        <w:tab/>
      </w:r>
      <w:r w:rsidRPr="007E570E">
        <w:rPr>
          <w:rFonts w:cstheme="minorHAnsi"/>
          <w:b/>
          <w:sz w:val="24"/>
          <w:szCs w:val="24"/>
        </w:rPr>
        <w:t>An Ordinance Amending Ordinance No. 2024/45 – Salary Ordinance for the Fiscal Year of 2025 making changes</w:t>
      </w:r>
      <w:r w:rsidR="004B5508" w:rsidRPr="007E570E">
        <w:rPr>
          <w:rFonts w:cstheme="minorHAnsi"/>
          <w:b/>
          <w:sz w:val="24"/>
          <w:szCs w:val="24"/>
        </w:rPr>
        <w:t xml:space="preserve"> to allow for a second Planning Director from June 7</w:t>
      </w:r>
      <w:r w:rsidR="004B5508" w:rsidRPr="007E570E">
        <w:rPr>
          <w:rFonts w:cstheme="minorHAnsi"/>
          <w:b/>
          <w:sz w:val="24"/>
          <w:szCs w:val="24"/>
          <w:vertAlign w:val="superscript"/>
        </w:rPr>
        <w:t>th</w:t>
      </w:r>
      <w:r w:rsidR="004B5508" w:rsidRPr="007E570E">
        <w:rPr>
          <w:rFonts w:cstheme="minorHAnsi"/>
          <w:b/>
          <w:sz w:val="24"/>
          <w:szCs w:val="24"/>
        </w:rPr>
        <w:t xml:space="preserve"> until June 30</w:t>
      </w:r>
      <w:r w:rsidR="004B5508" w:rsidRPr="007E570E">
        <w:rPr>
          <w:rFonts w:cstheme="minorHAnsi"/>
          <w:b/>
          <w:sz w:val="24"/>
          <w:szCs w:val="24"/>
          <w:vertAlign w:val="superscript"/>
        </w:rPr>
        <w:t>th</w:t>
      </w:r>
      <w:r w:rsidRPr="007E570E">
        <w:rPr>
          <w:rFonts w:cstheme="minorHAnsi"/>
          <w:b/>
          <w:sz w:val="24"/>
          <w:szCs w:val="24"/>
        </w:rPr>
        <w:t xml:space="preserve"> </w:t>
      </w:r>
      <w:r w:rsidR="00796FBE" w:rsidRPr="007E570E">
        <w:rPr>
          <w:rFonts w:cstheme="minorHAnsi"/>
          <w:bCs/>
          <w:sz w:val="24"/>
          <w:szCs w:val="24"/>
        </w:rPr>
        <w:t xml:space="preserve">on second reading. Councilman </w:t>
      </w:r>
      <w:r w:rsidR="007E570E" w:rsidRPr="007E570E">
        <w:rPr>
          <w:rFonts w:cstheme="minorHAnsi"/>
          <w:bCs/>
          <w:sz w:val="24"/>
          <w:szCs w:val="24"/>
        </w:rPr>
        <w:t>Moore</w:t>
      </w:r>
      <w:r w:rsidR="00796FBE" w:rsidRPr="007E570E">
        <w:rPr>
          <w:rFonts w:cstheme="minorHAnsi"/>
          <w:bCs/>
          <w:sz w:val="24"/>
          <w:szCs w:val="24"/>
        </w:rPr>
        <w:t xml:space="preserve"> moved to approve on second reading, duly seconded by Councilman </w:t>
      </w:r>
      <w:r w:rsidR="007E570E" w:rsidRPr="007E570E">
        <w:rPr>
          <w:rFonts w:cstheme="minorHAnsi"/>
          <w:bCs/>
          <w:sz w:val="24"/>
          <w:szCs w:val="24"/>
        </w:rPr>
        <w:t>Kirkpatrick</w:t>
      </w:r>
      <w:r w:rsidR="00796FBE" w:rsidRPr="007E570E">
        <w:rPr>
          <w:rFonts w:cstheme="minorHAnsi"/>
          <w:bCs/>
          <w:sz w:val="24"/>
          <w:szCs w:val="24"/>
        </w:rPr>
        <w:t xml:space="preserve">.  </w:t>
      </w:r>
      <w:r w:rsidR="00796FBE" w:rsidRPr="007E570E">
        <w:rPr>
          <w:rFonts w:cs="Calibri"/>
          <w:bCs/>
          <w:sz w:val="24"/>
          <w:szCs w:val="24"/>
        </w:rPr>
        <w:t xml:space="preserve">Motion Carried </w:t>
      </w:r>
      <w:r w:rsidR="00796FBE" w:rsidRPr="007E570E">
        <w:rPr>
          <w:rFonts w:ascii="Viner Hand ITC" w:hAnsi="Viner Hand ITC" w:cs="Traditional Arabic"/>
          <w:bCs/>
          <w:i/>
          <w:sz w:val="24"/>
          <w:szCs w:val="24"/>
        </w:rPr>
        <w:t>viva voce</w:t>
      </w:r>
      <w:r w:rsidR="00796FBE" w:rsidRPr="007E570E">
        <w:rPr>
          <w:rFonts w:cstheme="minorHAnsi"/>
          <w:bCs/>
          <w:iCs/>
          <w:sz w:val="24"/>
          <w:szCs w:val="24"/>
        </w:rPr>
        <w:t xml:space="preserve">.  </w:t>
      </w:r>
    </w:p>
    <w:p w14:paraId="74C818B0" w14:textId="090CA166" w:rsidR="00796FBE" w:rsidRPr="007E570E" w:rsidRDefault="00220549" w:rsidP="00796FBE">
      <w:pPr>
        <w:spacing w:after="0"/>
        <w:jc w:val="both"/>
        <w:rPr>
          <w:rFonts w:ascii="Viner Hand ITC" w:hAnsi="Viner Hand ITC" w:cs="Traditional Arabic"/>
          <w:i/>
          <w:sz w:val="24"/>
          <w:szCs w:val="24"/>
        </w:rPr>
      </w:pPr>
      <w:r w:rsidRPr="007E570E">
        <w:rPr>
          <w:rFonts w:cstheme="minorHAnsi"/>
          <w:b/>
          <w:sz w:val="24"/>
          <w:szCs w:val="24"/>
          <w:u w:val="single"/>
        </w:rPr>
        <w:t>Ordinance No. 2025/2</w:t>
      </w:r>
      <w:r w:rsidR="004B5508" w:rsidRPr="007E570E">
        <w:rPr>
          <w:rFonts w:cstheme="minorHAnsi"/>
          <w:b/>
          <w:sz w:val="24"/>
          <w:szCs w:val="24"/>
          <w:u w:val="single"/>
        </w:rPr>
        <w:t>4</w:t>
      </w:r>
      <w:r w:rsidRPr="007E570E">
        <w:rPr>
          <w:rFonts w:cstheme="minorHAnsi"/>
          <w:b/>
          <w:sz w:val="24"/>
          <w:szCs w:val="24"/>
        </w:rPr>
        <w:tab/>
      </w:r>
      <w:r w:rsidR="007E570E">
        <w:rPr>
          <w:rFonts w:cstheme="minorHAnsi"/>
          <w:b/>
          <w:sz w:val="24"/>
          <w:szCs w:val="24"/>
        </w:rPr>
        <w:tab/>
      </w:r>
      <w:r w:rsidR="007E570E">
        <w:rPr>
          <w:rFonts w:cstheme="minorHAnsi"/>
          <w:b/>
          <w:sz w:val="24"/>
          <w:szCs w:val="24"/>
        </w:rPr>
        <w:tab/>
      </w:r>
      <w:r w:rsidR="007E570E">
        <w:rPr>
          <w:rFonts w:cstheme="minorHAnsi"/>
          <w:b/>
          <w:sz w:val="24"/>
          <w:szCs w:val="24"/>
        </w:rPr>
        <w:tab/>
      </w:r>
      <w:r w:rsidR="007E570E">
        <w:rPr>
          <w:rFonts w:cstheme="minorHAnsi"/>
          <w:b/>
          <w:sz w:val="24"/>
          <w:szCs w:val="24"/>
        </w:rPr>
        <w:tab/>
      </w:r>
      <w:r w:rsidR="007E570E">
        <w:rPr>
          <w:rFonts w:cstheme="minorHAnsi"/>
          <w:b/>
          <w:sz w:val="24"/>
          <w:szCs w:val="24"/>
        </w:rPr>
        <w:tab/>
      </w:r>
      <w:r w:rsidR="007E570E">
        <w:rPr>
          <w:rFonts w:cstheme="minorHAnsi"/>
          <w:b/>
          <w:sz w:val="24"/>
          <w:szCs w:val="24"/>
        </w:rPr>
        <w:tab/>
      </w:r>
      <w:r w:rsidRPr="007E570E">
        <w:rPr>
          <w:rFonts w:cstheme="minorHAnsi"/>
          <w:b/>
          <w:sz w:val="24"/>
          <w:szCs w:val="24"/>
        </w:rPr>
        <w:t>An Ordinance Amending Ordinance No. 2024/45 – Salary Ordinance for the Fiscal Year of 2025 making changes</w:t>
      </w:r>
      <w:r w:rsidR="004B5508" w:rsidRPr="007E570E">
        <w:rPr>
          <w:rFonts w:cstheme="minorHAnsi"/>
          <w:b/>
          <w:sz w:val="24"/>
          <w:szCs w:val="24"/>
        </w:rPr>
        <w:t xml:space="preserve"> to allow for a second Planning Director from June 7</w:t>
      </w:r>
      <w:r w:rsidR="004B5508" w:rsidRPr="007E570E">
        <w:rPr>
          <w:rFonts w:cstheme="minorHAnsi"/>
          <w:b/>
          <w:sz w:val="24"/>
          <w:szCs w:val="24"/>
          <w:vertAlign w:val="superscript"/>
        </w:rPr>
        <w:t>th</w:t>
      </w:r>
      <w:r w:rsidR="004B5508" w:rsidRPr="007E570E">
        <w:rPr>
          <w:rFonts w:cstheme="minorHAnsi"/>
          <w:b/>
          <w:sz w:val="24"/>
          <w:szCs w:val="24"/>
        </w:rPr>
        <w:t xml:space="preserve"> until June 30</w:t>
      </w:r>
      <w:r w:rsidR="004B5508" w:rsidRPr="007E570E">
        <w:rPr>
          <w:rFonts w:cstheme="minorHAnsi"/>
          <w:b/>
          <w:sz w:val="24"/>
          <w:szCs w:val="24"/>
          <w:vertAlign w:val="superscript"/>
        </w:rPr>
        <w:t>th</w:t>
      </w:r>
      <w:r w:rsidR="004B5508" w:rsidRPr="007E570E">
        <w:rPr>
          <w:rFonts w:cstheme="minorHAnsi"/>
          <w:b/>
          <w:sz w:val="24"/>
          <w:szCs w:val="24"/>
        </w:rPr>
        <w:t xml:space="preserve">; </w:t>
      </w:r>
      <w:r w:rsidR="00796FBE" w:rsidRPr="007E570E">
        <w:rPr>
          <w:rFonts w:cs="Calibri"/>
          <w:sz w:val="24"/>
          <w:szCs w:val="24"/>
        </w:rPr>
        <w:t>on third and final reading and eligible for final adoption by the Common Council.   Councilman</w:t>
      </w:r>
      <w:r w:rsidR="007E570E" w:rsidRPr="007E570E">
        <w:rPr>
          <w:rFonts w:cs="Calibri"/>
          <w:sz w:val="24"/>
          <w:szCs w:val="24"/>
        </w:rPr>
        <w:t xml:space="preserve"> Kirkpatrick</w:t>
      </w:r>
      <w:r w:rsidR="00796FBE" w:rsidRPr="007E570E">
        <w:rPr>
          <w:rFonts w:cs="Calibri"/>
          <w:sz w:val="24"/>
          <w:szCs w:val="24"/>
        </w:rPr>
        <w:t xml:space="preserve"> moved to approve Ordinance 2025</w:t>
      </w:r>
      <w:r w:rsidR="007E570E" w:rsidRPr="007E570E">
        <w:rPr>
          <w:rFonts w:cs="Calibri"/>
          <w:sz w:val="24"/>
          <w:szCs w:val="24"/>
        </w:rPr>
        <w:t>/24</w:t>
      </w:r>
      <w:r w:rsidR="00796FBE" w:rsidRPr="007E570E">
        <w:rPr>
          <w:rFonts w:cs="Calibri"/>
          <w:sz w:val="24"/>
          <w:szCs w:val="24"/>
        </w:rPr>
        <w:t xml:space="preserve"> as presented on third reading, seconded by Councilman </w:t>
      </w:r>
      <w:r w:rsidR="007E570E" w:rsidRPr="007E570E">
        <w:rPr>
          <w:rFonts w:cs="Calibri"/>
          <w:sz w:val="24"/>
          <w:szCs w:val="24"/>
        </w:rPr>
        <w:t>Scott</w:t>
      </w:r>
      <w:r w:rsidR="00796FBE" w:rsidRPr="007E570E">
        <w:rPr>
          <w:rFonts w:cs="Calibri"/>
          <w:sz w:val="24"/>
          <w:szCs w:val="24"/>
        </w:rPr>
        <w:t>. Maor Titus called for a roll call vote by Clerk-Treasurer Elmore   AYES: Councilman Kirkpatrick, Lowder, Moore, Plisinski, Riley and Scott.  Nayes:   None.      Ordinance 2025</w:t>
      </w:r>
      <w:r w:rsidR="007E570E" w:rsidRPr="007E570E">
        <w:rPr>
          <w:rFonts w:cs="Calibri"/>
          <w:sz w:val="24"/>
          <w:szCs w:val="24"/>
        </w:rPr>
        <w:t>/24</w:t>
      </w:r>
      <w:r w:rsidR="00796FBE" w:rsidRPr="007E570E">
        <w:rPr>
          <w:rFonts w:cs="Calibri"/>
          <w:sz w:val="24"/>
          <w:szCs w:val="24"/>
        </w:rPr>
        <w:t xml:space="preserve"> was declared approved by 6 to 0 vote.</w:t>
      </w:r>
      <w:r w:rsidR="00796FBE" w:rsidRPr="007E570E">
        <w:rPr>
          <w:rFonts w:ascii="Viner Hand ITC" w:hAnsi="Viner Hand ITC" w:cs="Traditional Arabic"/>
          <w:i/>
          <w:sz w:val="24"/>
          <w:szCs w:val="24"/>
        </w:rPr>
        <w:t xml:space="preserve">   </w:t>
      </w:r>
    </w:p>
    <w:p w14:paraId="119F9372" w14:textId="3B680CC0" w:rsidR="00A211CA" w:rsidRPr="00D027AB" w:rsidRDefault="00A211CA" w:rsidP="00796FBE">
      <w:pPr>
        <w:spacing w:after="0"/>
        <w:jc w:val="both"/>
        <w:rPr>
          <w:rFonts w:cstheme="minorHAnsi"/>
          <w:b/>
          <w:color w:val="FF0000"/>
          <w:sz w:val="24"/>
          <w:szCs w:val="24"/>
          <w:u w:val="single"/>
        </w:rPr>
      </w:pPr>
    </w:p>
    <w:p w14:paraId="25768F18" w14:textId="3F2BCC58" w:rsidR="00703FE8" w:rsidRPr="007E570E" w:rsidRDefault="00703FE8" w:rsidP="00FF7F40">
      <w:pPr>
        <w:spacing w:after="0"/>
        <w:rPr>
          <w:rFonts w:cstheme="minorHAnsi"/>
          <w:bCs/>
          <w:sz w:val="24"/>
          <w:szCs w:val="24"/>
        </w:rPr>
      </w:pPr>
      <w:r w:rsidRPr="007E570E">
        <w:rPr>
          <w:rFonts w:cstheme="minorHAnsi"/>
          <w:b/>
          <w:sz w:val="24"/>
          <w:szCs w:val="24"/>
        </w:rPr>
        <w:t>Cynthia Bowe</w:t>
      </w:r>
      <w:r w:rsidR="00A211CA" w:rsidRPr="007E570E">
        <w:rPr>
          <w:rFonts w:cstheme="minorHAnsi"/>
          <w:b/>
          <w:sz w:val="24"/>
          <w:szCs w:val="24"/>
        </w:rPr>
        <w:t>n of Rundell Ernstberger Associates a</w:t>
      </w:r>
      <w:r w:rsidR="004B5508" w:rsidRPr="007E570E">
        <w:rPr>
          <w:rFonts w:cstheme="minorHAnsi"/>
          <w:b/>
          <w:sz w:val="24"/>
          <w:szCs w:val="24"/>
        </w:rPr>
        <w:t>ka</w:t>
      </w:r>
      <w:r w:rsidRPr="007E570E">
        <w:rPr>
          <w:rFonts w:cstheme="minorHAnsi"/>
          <w:b/>
          <w:sz w:val="24"/>
          <w:szCs w:val="24"/>
        </w:rPr>
        <w:t xml:space="preserve"> REA</w:t>
      </w:r>
      <w:r w:rsidRPr="007E570E">
        <w:rPr>
          <w:rFonts w:cstheme="minorHAnsi"/>
          <w:bCs/>
          <w:sz w:val="24"/>
          <w:szCs w:val="24"/>
        </w:rPr>
        <w:t xml:space="preserve"> </w:t>
      </w:r>
      <w:r w:rsidR="00A211CA" w:rsidRPr="007E570E">
        <w:rPr>
          <w:rFonts w:cstheme="minorHAnsi"/>
          <w:bCs/>
          <w:sz w:val="24"/>
          <w:szCs w:val="24"/>
        </w:rPr>
        <w:t xml:space="preserve">and </w:t>
      </w:r>
      <w:r w:rsidR="00A211CA" w:rsidRPr="007E570E">
        <w:rPr>
          <w:rFonts w:cstheme="minorHAnsi"/>
          <w:b/>
          <w:sz w:val="24"/>
          <w:szCs w:val="24"/>
        </w:rPr>
        <w:t>Ed Curtin of CWC Latitude LLC</w:t>
      </w:r>
      <w:r w:rsidR="003F1A63" w:rsidRPr="007E570E">
        <w:rPr>
          <w:rFonts w:cstheme="minorHAnsi"/>
          <w:bCs/>
          <w:sz w:val="24"/>
          <w:szCs w:val="24"/>
        </w:rPr>
        <w:t xml:space="preserve"> </w:t>
      </w:r>
      <w:r w:rsidR="007E570E" w:rsidRPr="007E570E">
        <w:rPr>
          <w:rFonts w:cstheme="minorHAnsi"/>
          <w:bCs/>
          <w:sz w:val="24"/>
          <w:szCs w:val="24"/>
        </w:rPr>
        <w:t>addressed</w:t>
      </w:r>
      <w:r w:rsidR="003F1A63" w:rsidRPr="007E570E">
        <w:rPr>
          <w:rFonts w:cstheme="minorHAnsi"/>
          <w:bCs/>
          <w:sz w:val="24"/>
          <w:szCs w:val="24"/>
        </w:rPr>
        <w:t xml:space="preserve"> the members of the Council </w:t>
      </w:r>
      <w:r w:rsidR="007E570E" w:rsidRPr="007E570E">
        <w:rPr>
          <w:rFonts w:cstheme="minorHAnsi"/>
          <w:bCs/>
          <w:sz w:val="24"/>
          <w:szCs w:val="24"/>
        </w:rPr>
        <w:t>to provide information on the completion of</w:t>
      </w:r>
      <w:r w:rsidR="003F1A63" w:rsidRPr="007E570E">
        <w:rPr>
          <w:rFonts w:cstheme="minorHAnsi"/>
          <w:bCs/>
          <w:sz w:val="24"/>
          <w:szCs w:val="24"/>
        </w:rPr>
        <w:t xml:space="preserve"> the 2025 Comprehensive Plan</w:t>
      </w:r>
      <w:r w:rsidR="007E570E" w:rsidRPr="007E570E">
        <w:rPr>
          <w:rFonts w:cstheme="minorHAnsi"/>
          <w:bCs/>
          <w:sz w:val="24"/>
          <w:szCs w:val="24"/>
        </w:rPr>
        <w:t xml:space="preserve">.  The Comprehensive Plan is updated every five years and is the blueprint for the way the </w:t>
      </w:r>
      <w:proofErr w:type="gramStart"/>
      <w:r w:rsidR="007E570E" w:rsidRPr="007E570E">
        <w:rPr>
          <w:rFonts w:cstheme="minorHAnsi"/>
          <w:bCs/>
          <w:sz w:val="24"/>
          <w:szCs w:val="24"/>
        </w:rPr>
        <w:t>City</w:t>
      </w:r>
      <w:proofErr w:type="gramEnd"/>
      <w:r w:rsidR="007E570E" w:rsidRPr="007E570E">
        <w:rPr>
          <w:rFonts w:cstheme="minorHAnsi"/>
          <w:bCs/>
          <w:sz w:val="24"/>
          <w:szCs w:val="24"/>
        </w:rPr>
        <w:t xml:space="preserve"> plans to grow in the future.  Many hours are spent gathering information and working with the Citizens of Greenfield to gain feedback on how they would like to see our </w:t>
      </w:r>
      <w:proofErr w:type="gramStart"/>
      <w:r w:rsidR="007E570E" w:rsidRPr="007E570E">
        <w:rPr>
          <w:rFonts w:cstheme="minorHAnsi"/>
          <w:bCs/>
          <w:sz w:val="24"/>
          <w:szCs w:val="24"/>
        </w:rPr>
        <w:t>City</w:t>
      </w:r>
      <w:proofErr w:type="gramEnd"/>
      <w:r w:rsidR="007E570E" w:rsidRPr="007E570E">
        <w:rPr>
          <w:rFonts w:cstheme="minorHAnsi"/>
          <w:bCs/>
          <w:sz w:val="24"/>
          <w:szCs w:val="24"/>
        </w:rPr>
        <w:t xml:space="preserve"> grow and develop.  This document is used when we apply for grants and is extremely helpful when people want to know more about the plans the leadership of the City of Greenfield have in place.  The document is a fluid document and could be amended many times over the course of the five </w:t>
      </w:r>
      <w:proofErr w:type="gramStart"/>
      <w:r w:rsidR="007E570E" w:rsidRPr="007E570E">
        <w:rPr>
          <w:rFonts w:cstheme="minorHAnsi"/>
          <w:bCs/>
          <w:sz w:val="24"/>
          <w:szCs w:val="24"/>
        </w:rPr>
        <w:t>years</w:t>
      </w:r>
      <w:proofErr w:type="gramEnd"/>
      <w:r w:rsidR="007E570E" w:rsidRPr="007E570E">
        <w:rPr>
          <w:rFonts w:cstheme="minorHAnsi"/>
          <w:bCs/>
          <w:sz w:val="24"/>
          <w:szCs w:val="24"/>
        </w:rPr>
        <w:t xml:space="preserve"> but it is a benchmark for those coming behind us.</w:t>
      </w:r>
    </w:p>
    <w:p w14:paraId="7D9CFC30" w14:textId="77777777" w:rsidR="00703FE8" w:rsidRPr="00D027AB" w:rsidRDefault="00703FE8" w:rsidP="00FF7F40">
      <w:pPr>
        <w:spacing w:after="0"/>
        <w:rPr>
          <w:rFonts w:cstheme="minorHAnsi"/>
          <w:b/>
          <w:color w:val="FF0000"/>
          <w:sz w:val="24"/>
          <w:szCs w:val="24"/>
          <w:u w:val="single"/>
        </w:rPr>
      </w:pPr>
    </w:p>
    <w:p w14:paraId="501F52B1" w14:textId="43DCF949" w:rsidR="007E570E" w:rsidRPr="007E570E" w:rsidRDefault="003F1A63" w:rsidP="007E570E">
      <w:pPr>
        <w:spacing w:after="0"/>
        <w:jc w:val="both"/>
        <w:rPr>
          <w:rFonts w:cs="Calibri"/>
          <w:sz w:val="24"/>
          <w:szCs w:val="24"/>
        </w:rPr>
      </w:pPr>
      <w:r w:rsidRPr="007E570E">
        <w:rPr>
          <w:rFonts w:cstheme="minorHAnsi"/>
          <w:b/>
          <w:sz w:val="24"/>
          <w:szCs w:val="24"/>
          <w:u w:val="single"/>
        </w:rPr>
        <w:t>Resolution</w:t>
      </w:r>
      <w:r w:rsidR="00703FE8" w:rsidRPr="007E570E">
        <w:rPr>
          <w:rFonts w:cstheme="minorHAnsi"/>
          <w:b/>
          <w:sz w:val="24"/>
          <w:szCs w:val="24"/>
          <w:u w:val="single"/>
        </w:rPr>
        <w:t xml:space="preserve"> No. 2025/</w:t>
      </w:r>
      <w:r w:rsidRPr="007E570E">
        <w:rPr>
          <w:rFonts w:cstheme="minorHAnsi"/>
          <w:b/>
          <w:sz w:val="24"/>
          <w:szCs w:val="24"/>
          <w:u w:val="single"/>
        </w:rPr>
        <w:t>07</w:t>
      </w:r>
      <w:r w:rsidR="00703FE8" w:rsidRPr="007E570E">
        <w:rPr>
          <w:rFonts w:cstheme="minorHAnsi"/>
          <w:b/>
          <w:sz w:val="24"/>
          <w:szCs w:val="24"/>
        </w:rPr>
        <w:tab/>
      </w:r>
      <w:r w:rsidR="00703FE8" w:rsidRPr="007E570E">
        <w:rPr>
          <w:rFonts w:cstheme="minorHAnsi"/>
          <w:b/>
          <w:sz w:val="24"/>
          <w:szCs w:val="24"/>
        </w:rPr>
        <w:tab/>
      </w:r>
      <w:r w:rsidR="00703FE8" w:rsidRPr="007E570E">
        <w:rPr>
          <w:rFonts w:cstheme="minorHAnsi"/>
          <w:b/>
          <w:sz w:val="24"/>
          <w:szCs w:val="24"/>
        </w:rPr>
        <w:tab/>
      </w:r>
      <w:r w:rsidR="007E570E">
        <w:rPr>
          <w:rFonts w:cstheme="minorHAnsi"/>
          <w:b/>
          <w:sz w:val="24"/>
          <w:szCs w:val="24"/>
        </w:rPr>
        <w:tab/>
      </w:r>
      <w:r w:rsidR="007E570E">
        <w:rPr>
          <w:rFonts w:cstheme="minorHAnsi"/>
          <w:b/>
          <w:sz w:val="24"/>
          <w:szCs w:val="24"/>
        </w:rPr>
        <w:tab/>
      </w:r>
      <w:r w:rsidR="007E570E">
        <w:rPr>
          <w:rFonts w:cstheme="minorHAnsi"/>
          <w:b/>
          <w:sz w:val="24"/>
          <w:szCs w:val="24"/>
        </w:rPr>
        <w:tab/>
      </w:r>
      <w:r w:rsidR="007E570E">
        <w:rPr>
          <w:rFonts w:cstheme="minorHAnsi"/>
          <w:b/>
          <w:sz w:val="24"/>
          <w:szCs w:val="24"/>
        </w:rPr>
        <w:tab/>
      </w:r>
      <w:r w:rsidR="00983209" w:rsidRPr="007E570E">
        <w:rPr>
          <w:rFonts w:cstheme="minorHAnsi"/>
          <w:b/>
          <w:sz w:val="24"/>
          <w:szCs w:val="24"/>
        </w:rPr>
        <w:t>A Resolution</w:t>
      </w:r>
      <w:r w:rsidR="00D46576" w:rsidRPr="007E570E">
        <w:rPr>
          <w:rFonts w:cstheme="minorHAnsi"/>
          <w:b/>
          <w:sz w:val="24"/>
          <w:szCs w:val="24"/>
        </w:rPr>
        <w:t xml:space="preserve"> of the Common Council of the City of Greenfield, Indiana Adopting the 2025 Amended Greenfield Comprehensive Plan</w:t>
      </w:r>
      <w:r w:rsidR="00703FE8" w:rsidRPr="007E570E">
        <w:rPr>
          <w:rFonts w:cstheme="minorHAnsi"/>
          <w:b/>
          <w:sz w:val="24"/>
          <w:szCs w:val="24"/>
        </w:rPr>
        <w:t xml:space="preserve">; </w:t>
      </w:r>
      <w:bookmarkStart w:id="0" w:name="_Hlk198834337"/>
      <w:r w:rsidR="007E570E" w:rsidRPr="007E570E">
        <w:rPr>
          <w:rFonts w:cs="Calibri"/>
          <w:bCs/>
          <w:sz w:val="24"/>
          <w:szCs w:val="24"/>
        </w:rPr>
        <w:t>Councilman</w:t>
      </w:r>
      <w:r w:rsidR="007E570E" w:rsidRPr="007E570E">
        <w:rPr>
          <w:rFonts w:cs="Calibri"/>
          <w:sz w:val="24"/>
          <w:szCs w:val="24"/>
        </w:rPr>
        <w:t xml:space="preserve"> Scott moved to approve Resolution 2025/07, seconded by Councilman Kirkpatrick.   Mayor Titus called for a roll call vote by Clerk-Treasurer Elmore   AYES:  Councilman Kirkpatrick, Lowder, Moore, Plisinski, Riley and Scott.  </w:t>
      </w:r>
    </w:p>
    <w:p w14:paraId="2478A7CD" w14:textId="6CACAFEC" w:rsidR="007E570E" w:rsidRPr="007E570E" w:rsidRDefault="007E570E" w:rsidP="007E570E">
      <w:pPr>
        <w:spacing w:after="0"/>
        <w:jc w:val="both"/>
        <w:rPr>
          <w:b/>
          <w:sz w:val="24"/>
          <w:szCs w:val="24"/>
          <w:u w:val="single"/>
        </w:rPr>
      </w:pPr>
      <w:r w:rsidRPr="007E570E">
        <w:rPr>
          <w:rFonts w:cs="Calibri"/>
          <w:sz w:val="24"/>
          <w:szCs w:val="24"/>
        </w:rPr>
        <w:t>Nayes:   None.        Resolution 2025/07   was declared approved by a 6 to 0 vote</w:t>
      </w:r>
    </w:p>
    <w:bookmarkEnd w:id="0"/>
    <w:p w14:paraId="17085F4B" w14:textId="43CA2170" w:rsidR="00C14FEB" w:rsidRPr="00D027AB" w:rsidRDefault="00C14FEB" w:rsidP="007E570E">
      <w:pPr>
        <w:rPr>
          <w:rFonts w:cstheme="minorHAnsi"/>
          <w:b/>
          <w:color w:val="FF0000"/>
          <w:sz w:val="24"/>
          <w:szCs w:val="24"/>
          <w:u w:val="single"/>
        </w:rPr>
      </w:pPr>
    </w:p>
    <w:p w14:paraId="2580CE42" w14:textId="64FEF510" w:rsidR="00C14FEB" w:rsidRPr="007E570E" w:rsidRDefault="00C14FEB" w:rsidP="00703FE8">
      <w:pPr>
        <w:spacing w:after="0"/>
        <w:rPr>
          <w:rFonts w:cstheme="minorHAnsi"/>
          <w:b/>
          <w:sz w:val="28"/>
          <w:szCs w:val="28"/>
          <w:u w:val="single"/>
        </w:rPr>
      </w:pPr>
      <w:r w:rsidRPr="007E570E">
        <w:rPr>
          <w:rFonts w:cstheme="minorHAnsi"/>
          <w:b/>
          <w:sz w:val="28"/>
          <w:szCs w:val="28"/>
          <w:u w:val="single"/>
        </w:rPr>
        <w:t>ABATEMENTS:</w:t>
      </w:r>
    </w:p>
    <w:p w14:paraId="5A51B04C" w14:textId="1D095911" w:rsidR="008D4717" w:rsidRPr="00652DF9" w:rsidRDefault="007E570E" w:rsidP="008D4717">
      <w:pPr>
        <w:spacing w:after="0"/>
        <w:jc w:val="center"/>
        <w:rPr>
          <w:rFonts w:cstheme="minorHAnsi"/>
          <w:b/>
          <w:sz w:val="32"/>
          <w:szCs w:val="32"/>
          <w:u w:val="single"/>
        </w:rPr>
      </w:pPr>
      <w:r w:rsidRPr="00652DF9">
        <w:rPr>
          <w:rFonts w:cstheme="minorHAnsi"/>
          <w:b/>
          <w:sz w:val="32"/>
          <w:szCs w:val="32"/>
          <w:u w:val="single"/>
        </w:rPr>
        <w:t xml:space="preserve">Abatements </w:t>
      </w:r>
      <w:r w:rsidR="008D4717" w:rsidRPr="00652DF9">
        <w:rPr>
          <w:rFonts w:cstheme="minorHAnsi"/>
          <w:b/>
          <w:sz w:val="32"/>
          <w:szCs w:val="32"/>
          <w:u w:val="single"/>
        </w:rPr>
        <w:t xml:space="preserve">Found </w:t>
      </w:r>
      <w:r w:rsidRPr="00652DF9">
        <w:rPr>
          <w:rFonts w:cstheme="minorHAnsi"/>
          <w:b/>
          <w:sz w:val="32"/>
          <w:szCs w:val="32"/>
          <w:u w:val="single"/>
        </w:rPr>
        <w:t xml:space="preserve">to </w:t>
      </w:r>
      <w:proofErr w:type="gramStart"/>
      <w:r w:rsidRPr="00652DF9">
        <w:rPr>
          <w:rFonts w:cstheme="minorHAnsi"/>
          <w:b/>
          <w:sz w:val="32"/>
          <w:szCs w:val="32"/>
          <w:u w:val="single"/>
        </w:rPr>
        <w:t xml:space="preserve">be </w:t>
      </w:r>
      <w:r w:rsidR="008D4717" w:rsidRPr="00652DF9">
        <w:rPr>
          <w:rFonts w:cstheme="minorHAnsi"/>
          <w:b/>
          <w:sz w:val="32"/>
          <w:szCs w:val="32"/>
          <w:u w:val="single"/>
        </w:rPr>
        <w:t>in Compliance</w:t>
      </w:r>
      <w:proofErr w:type="gramEnd"/>
      <w:r w:rsidR="008D4717" w:rsidRPr="00652DF9">
        <w:rPr>
          <w:rFonts w:cstheme="minorHAnsi"/>
          <w:b/>
          <w:sz w:val="32"/>
          <w:szCs w:val="32"/>
          <w:u w:val="single"/>
        </w:rPr>
        <w:t xml:space="preserve"> for tax year 2025 pay 2026</w:t>
      </w:r>
    </w:p>
    <w:p w14:paraId="05F38E84" w14:textId="77777777" w:rsidR="00C14FEB" w:rsidRPr="00D027AB" w:rsidRDefault="00C14FEB" w:rsidP="00703FE8">
      <w:pPr>
        <w:spacing w:after="0"/>
        <w:rPr>
          <w:rFonts w:cstheme="minorHAnsi"/>
          <w:b/>
          <w:color w:val="FF0000"/>
          <w:sz w:val="24"/>
          <w:szCs w:val="24"/>
          <w:u w:val="single"/>
        </w:rPr>
      </w:pPr>
    </w:p>
    <w:p w14:paraId="23A10566" w14:textId="4561E23E" w:rsidR="003D0B33" w:rsidRPr="00652DF9" w:rsidRDefault="003D0B33" w:rsidP="003D0B33">
      <w:pPr>
        <w:spacing w:after="0"/>
        <w:jc w:val="both"/>
        <w:rPr>
          <w:b/>
          <w:u w:val="single"/>
        </w:rPr>
      </w:pPr>
      <w:r w:rsidRPr="00652DF9">
        <w:rPr>
          <w:b/>
          <w:u w:val="single"/>
        </w:rPr>
        <w:t xml:space="preserve">AVERY DENNISON CORPORATION – Filed on time with </w:t>
      </w:r>
      <w:r w:rsidR="00D826BA" w:rsidRPr="00652DF9">
        <w:rPr>
          <w:b/>
          <w:u w:val="single"/>
        </w:rPr>
        <w:t xml:space="preserve">all offices </w:t>
      </w:r>
    </w:p>
    <w:p w14:paraId="7358D758" w14:textId="726CF266" w:rsidR="003D0B33" w:rsidRPr="00652DF9" w:rsidRDefault="003D0B33" w:rsidP="003D0B33">
      <w:pPr>
        <w:spacing w:after="0"/>
        <w:ind w:left="720"/>
        <w:jc w:val="both"/>
      </w:pPr>
      <w:r w:rsidRPr="00652DF9">
        <w:t>Compliance with Statement of Benefits Real Estate Improvements; Form CF-1 / Personal Property for</w:t>
      </w:r>
      <w:r w:rsidRPr="00652DF9">
        <w:rPr>
          <w:b/>
        </w:rPr>
        <w:t xml:space="preserve"> Avery Dennison Corporation </w:t>
      </w:r>
      <w:r w:rsidRPr="00652DF9">
        <w:t xml:space="preserve">approved by </w:t>
      </w:r>
      <w:r w:rsidRPr="00652DF9">
        <w:rPr>
          <w:b/>
        </w:rPr>
        <w:t xml:space="preserve">Resolution No. </w:t>
      </w:r>
      <w:r w:rsidRPr="00652DF9">
        <w:rPr>
          <w:b/>
          <w:u w:val="single"/>
        </w:rPr>
        <w:t xml:space="preserve">2017-11 (Year </w:t>
      </w:r>
      <w:r w:rsidR="00D826BA" w:rsidRPr="00652DF9">
        <w:rPr>
          <w:b/>
          <w:u w:val="single"/>
        </w:rPr>
        <w:t>6</w:t>
      </w:r>
      <w:r w:rsidRPr="00652DF9">
        <w:rPr>
          <w:b/>
          <w:u w:val="single"/>
        </w:rPr>
        <w:t xml:space="preserve"> of 10)</w:t>
      </w:r>
      <w:r w:rsidRPr="00652DF9">
        <w:rPr>
          <w:u w:val="single"/>
        </w:rPr>
        <w:t xml:space="preserve"> </w:t>
      </w:r>
      <w:r w:rsidRPr="00652DF9">
        <w:t xml:space="preserve">included for Council </w:t>
      </w:r>
      <w:r w:rsidR="00652DF9" w:rsidRPr="00652DF9">
        <w:t>consideration.</w:t>
      </w:r>
      <w:r w:rsidRPr="00652DF9">
        <w:t xml:space="preserve"> </w:t>
      </w:r>
    </w:p>
    <w:p w14:paraId="324A3B23" w14:textId="7B16C057" w:rsidR="003D0B33" w:rsidRPr="00652DF9" w:rsidRDefault="003D0B33" w:rsidP="003D0B33">
      <w:pPr>
        <w:spacing w:after="0"/>
        <w:ind w:left="720"/>
        <w:jc w:val="both"/>
      </w:pPr>
      <w:r w:rsidRPr="00652DF9">
        <w:t>Compliance with Statement of Benefits Real Estate Improvements; Form CF-1 / Real Property for</w:t>
      </w:r>
      <w:r w:rsidRPr="00652DF9">
        <w:rPr>
          <w:b/>
        </w:rPr>
        <w:t xml:space="preserve"> Avery Dennison Corporation </w:t>
      </w:r>
      <w:r w:rsidRPr="00652DF9">
        <w:t xml:space="preserve">approved by </w:t>
      </w:r>
      <w:r w:rsidRPr="00652DF9">
        <w:rPr>
          <w:b/>
        </w:rPr>
        <w:t xml:space="preserve">Resolution No. </w:t>
      </w:r>
      <w:r w:rsidRPr="00652DF9">
        <w:rPr>
          <w:b/>
          <w:u w:val="single"/>
        </w:rPr>
        <w:t xml:space="preserve">2017-11 (year </w:t>
      </w:r>
      <w:r w:rsidR="00D826BA" w:rsidRPr="00652DF9">
        <w:rPr>
          <w:b/>
          <w:u w:val="single"/>
        </w:rPr>
        <w:t>6</w:t>
      </w:r>
      <w:r w:rsidRPr="00652DF9">
        <w:rPr>
          <w:b/>
          <w:u w:val="single"/>
        </w:rPr>
        <w:t xml:space="preserve"> of 10)</w:t>
      </w:r>
      <w:r w:rsidRPr="00652DF9">
        <w:rPr>
          <w:u w:val="single"/>
        </w:rPr>
        <w:t xml:space="preserve"> </w:t>
      </w:r>
      <w:r w:rsidRPr="00652DF9">
        <w:t xml:space="preserve">included for Council </w:t>
      </w:r>
      <w:r w:rsidR="00652DF9" w:rsidRPr="00652DF9">
        <w:t>consideration.</w:t>
      </w:r>
      <w:r w:rsidRPr="00652DF9">
        <w:t xml:space="preserve"> </w:t>
      </w:r>
    </w:p>
    <w:p w14:paraId="05BE37FD" w14:textId="5BB99E76" w:rsidR="00652DF9" w:rsidRPr="00652DF9" w:rsidRDefault="00652DF9" w:rsidP="00652DF9">
      <w:pPr>
        <w:jc w:val="both"/>
        <w:rPr>
          <w:rFonts w:ascii="Viner Hand ITC" w:hAnsi="Viner Hand ITC" w:cs="Traditional Arabic"/>
          <w:i/>
          <w:sz w:val="24"/>
          <w:szCs w:val="24"/>
        </w:rPr>
      </w:pPr>
      <w:r w:rsidRPr="00652DF9">
        <w:rPr>
          <w:sz w:val="24"/>
          <w:szCs w:val="24"/>
        </w:rPr>
        <w:t xml:space="preserve">Councilman Riley moved to approve, duly seconded by Councilman Jester.  </w:t>
      </w:r>
      <w:r w:rsidRPr="00652DF9">
        <w:rPr>
          <w:rFonts w:cs="Calibri"/>
          <w:sz w:val="24"/>
          <w:szCs w:val="24"/>
        </w:rPr>
        <w:t xml:space="preserve">Motion Carried </w:t>
      </w:r>
      <w:r w:rsidRPr="00652DF9">
        <w:rPr>
          <w:rFonts w:ascii="Viner Hand ITC" w:hAnsi="Viner Hand ITC" w:cs="Traditional Arabic"/>
          <w:i/>
          <w:sz w:val="24"/>
          <w:szCs w:val="24"/>
        </w:rPr>
        <w:t>viva voce.</w:t>
      </w:r>
    </w:p>
    <w:p w14:paraId="674733BA" w14:textId="77777777" w:rsidR="003D0B33" w:rsidRPr="00D027AB" w:rsidRDefault="003D0B33" w:rsidP="003D0B33">
      <w:pPr>
        <w:spacing w:after="0"/>
        <w:rPr>
          <w:i/>
          <w:color w:val="FF0000"/>
          <w:u w:val="single"/>
        </w:rPr>
      </w:pPr>
    </w:p>
    <w:p w14:paraId="5E32581C" w14:textId="43C9A093" w:rsidR="003D0B33" w:rsidRPr="00652DF9" w:rsidRDefault="003D0B33" w:rsidP="003D0B33">
      <w:pPr>
        <w:spacing w:after="0"/>
        <w:jc w:val="both"/>
        <w:rPr>
          <w:b/>
        </w:rPr>
      </w:pPr>
      <w:r w:rsidRPr="00652DF9">
        <w:rPr>
          <w:b/>
          <w:u w:val="single"/>
        </w:rPr>
        <w:t>BASTIAN SOLUTIONS, LLC AND BASTIAN AUTOMATION ENGINEERING LLC.</w:t>
      </w:r>
      <w:r w:rsidRPr="00652DF9">
        <w:rPr>
          <w:b/>
        </w:rPr>
        <w:t xml:space="preserve"> -  </w:t>
      </w:r>
      <w:r w:rsidR="00D826BA" w:rsidRPr="00652DF9">
        <w:rPr>
          <w:b/>
        </w:rPr>
        <w:t xml:space="preserve">filed on time with all offices </w:t>
      </w:r>
    </w:p>
    <w:p w14:paraId="4C6B0FA0" w14:textId="38712AA1" w:rsidR="003D0B33" w:rsidRPr="00652DF9" w:rsidRDefault="003D0B33" w:rsidP="003D0B33">
      <w:pPr>
        <w:spacing w:after="0"/>
        <w:ind w:left="720"/>
        <w:jc w:val="both"/>
      </w:pPr>
      <w:r w:rsidRPr="00652DF9">
        <w:rPr>
          <w:b/>
        </w:rPr>
        <w:t>Compliance with Statement of Benefits Personal Property;</w:t>
      </w:r>
      <w:r w:rsidRPr="00652DF9">
        <w:t xml:space="preserve"> Form CF-1 / Real Property for</w:t>
      </w:r>
      <w:r w:rsidRPr="00652DF9">
        <w:rPr>
          <w:b/>
        </w:rPr>
        <w:t xml:space="preserve"> Bastian Solutions LLC</w:t>
      </w:r>
      <w:r w:rsidRPr="00652DF9">
        <w:t xml:space="preserve"> approved by </w:t>
      </w:r>
      <w:r w:rsidRPr="00652DF9">
        <w:rPr>
          <w:b/>
        </w:rPr>
        <w:t xml:space="preserve">Resolution No.  </w:t>
      </w:r>
      <w:r w:rsidRPr="00652DF9">
        <w:rPr>
          <w:b/>
          <w:u w:val="single"/>
        </w:rPr>
        <w:t>2019-</w:t>
      </w:r>
      <w:r w:rsidR="00A62BC4" w:rsidRPr="00652DF9">
        <w:rPr>
          <w:b/>
          <w:u w:val="single"/>
        </w:rPr>
        <w:t>09 AND 2019-11</w:t>
      </w:r>
      <w:r w:rsidRPr="00652DF9">
        <w:rPr>
          <w:b/>
          <w:u w:val="single"/>
        </w:rPr>
        <w:t xml:space="preserve"> </w:t>
      </w:r>
      <w:r w:rsidRPr="00652DF9">
        <w:rPr>
          <w:b/>
        </w:rPr>
        <w:t xml:space="preserve">(YEAR </w:t>
      </w:r>
      <w:r w:rsidR="00D826BA" w:rsidRPr="00652DF9">
        <w:rPr>
          <w:b/>
        </w:rPr>
        <w:t>5</w:t>
      </w:r>
      <w:r w:rsidRPr="00652DF9">
        <w:rPr>
          <w:b/>
        </w:rPr>
        <w:t xml:space="preserve"> of 10)</w:t>
      </w:r>
      <w:r w:rsidRPr="00652DF9">
        <w:t xml:space="preserve"> </w:t>
      </w:r>
    </w:p>
    <w:p w14:paraId="424344B7" w14:textId="50E446D7" w:rsidR="003D0B33" w:rsidRPr="00652DF9" w:rsidRDefault="003D0B33" w:rsidP="003D0B33">
      <w:pPr>
        <w:spacing w:after="0"/>
        <w:ind w:left="720"/>
        <w:jc w:val="both"/>
      </w:pPr>
      <w:r w:rsidRPr="00652DF9">
        <w:rPr>
          <w:b/>
        </w:rPr>
        <w:t>Compliance with Statement of Benefits Real Property;</w:t>
      </w:r>
      <w:r w:rsidRPr="00652DF9">
        <w:t xml:space="preserve"> Form CF-1 / Personal Property for</w:t>
      </w:r>
      <w:r w:rsidRPr="00652DF9">
        <w:rPr>
          <w:b/>
        </w:rPr>
        <w:t xml:space="preserve"> Bastian Solutions LLC</w:t>
      </w:r>
      <w:r w:rsidRPr="00652DF9">
        <w:t xml:space="preserve"> approved by </w:t>
      </w:r>
      <w:r w:rsidRPr="00652DF9">
        <w:rPr>
          <w:b/>
        </w:rPr>
        <w:t xml:space="preserve">Resolution No.  </w:t>
      </w:r>
      <w:r w:rsidRPr="00652DF9">
        <w:rPr>
          <w:b/>
          <w:u w:val="single"/>
        </w:rPr>
        <w:t xml:space="preserve">2019-11 </w:t>
      </w:r>
      <w:r w:rsidRPr="00652DF9">
        <w:rPr>
          <w:b/>
        </w:rPr>
        <w:t xml:space="preserve">(YEAR </w:t>
      </w:r>
      <w:r w:rsidR="00D826BA" w:rsidRPr="00652DF9">
        <w:rPr>
          <w:b/>
        </w:rPr>
        <w:t>5</w:t>
      </w:r>
      <w:r w:rsidRPr="00652DF9">
        <w:rPr>
          <w:b/>
        </w:rPr>
        <w:t xml:space="preserve"> of 10)</w:t>
      </w:r>
      <w:r w:rsidRPr="00652DF9">
        <w:t xml:space="preserve"> </w:t>
      </w:r>
    </w:p>
    <w:p w14:paraId="31E38762" w14:textId="53743731" w:rsidR="003D0B33" w:rsidRPr="00652DF9" w:rsidRDefault="00652DF9" w:rsidP="00652DF9">
      <w:pPr>
        <w:jc w:val="both"/>
        <w:rPr>
          <w:rFonts w:ascii="Viner Hand ITC" w:hAnsi="Viner Hand ITC" w:cs="Traditional Arabic"/>
          <w:i/>
          <w:sz w:val="24"/>
          <w:szCs w:val="24"/>
        </w:rPr>
      </w:pPr>
      <w:r w:rsidRPr="00652DF9">
        <w:rPr>
          <w:sz w:val="24"/>
          <w:szCs w:val="24"/>
        </w:rPr>
        <w:t xml:space="preserve">Councilman Riley moved to approve, duly seconded by Councilman Jester.  </w:t>
      </w:r>
      <w:r w:rsidRPr="00652DF9">
        <w:rPr>
          <w:rFonts w:cs="Calibri"/>
          <w:sz w:val="24"/>
          <w:szCs w:val="24"/>
        </w:rPr>
        <w:t xml:space="preserve">Motion Carried </w:t>
      </w:r>
      <w:r w:rsidRPr="00652DF9">
        <w:rPr>
          <w:rFonts w:ascii="Viner Hand ITC" w:hAnsi="Viner Hand ITC" w:cs="Traditional Arabic"/>
          <w:i/>
          <w:sz w:val="24"/>
          <w:szCs w:val="24"/>
        </w:rPr>
        <w:t>viva voce.</w:t>
      </w:r>
    </w:p>
    <w:p w14:paraId="2792A8EF" w14:textId="77777777" w:rsidR="003D0B33" w:rsidRPr="00652DF9" w:rsidRDefault="003D0B33" w:rsidP="003D0B33">
      <w:pPr>
        <w:spacing w:after="0"/>
        <w:jc w:val="both"/>
        <w:rPr>
          <w:b/>
        </w:rPr>
      </w:pPr>
      <w:r w:rsidRPr="00652DF9">
        <w:rPr>
          <w:b/>
          <w:u w:val="single"/>
        </w:rPr>
        <w:t xml:space="preserve">ELANCO US INC., EL GREENFIELD IN LANDLORD LLC ET AL AND ELANCO US INC.  </w:t>
      </w:r>
    </w:p>
    <w:p w14:paraId="4067A600" w14:textId="5BA3BD29" w:rsidR="003D0B33" w:rsidRPr="00652DF9" w:rsidRDefault="003D0B33" w:rsidP="003D0B33">
      <w:pPr>
        <w:spacing w:after="0"/>
        <w:ind w:left="720"/>
        <w:jc w:val="both"/>
      </w:pPr>
      <w:r w:rsidRPr="00652DF9">
        <w:t>Compliance with Statement of Benefits Real Estate Improvements; Form CF-1 / Real Property for</w:t>
      </w:r>
      <w:r w:rsidRPr="00652DF9">
        <w:rPr>
          <w:b/>
        </w:rPr>
        <w:t xml:space="preserve"> Elanco US Inc., EL Greenfield IN LLC, et al </w:t>
      </w:r>
      <w:r w:rsidRPr="00652DF9">
        <w:t xml:space="preserve">approved by Resolution </w:t>
      </w:r>
      <w:r w:rsidRPr="00652DF9">
        <w:rPr>
          <w:b/>
          <w:u w:val="single"/>
        </w:rPr>
        <w:t>2014-1</w:t>
      </w:r>
      <w:r w:rsidR="00A62BC4" w:rsidRPr="00652DF9">
        <w:rPr>
          <w:b/>
          <w:u w:val="single"/>
        </w:rPr>
        <w:t>5</w:t>
      </w:r>
      <w:r w:rsidRPr="00652DF9">
        <w:rPr>
          <w:b/>
          <w:u w:val="single"/>
        </w:rPr>
        <w:t xml:space="preserve"> (Year 9 of 10)</w:t>
      </w:r>
      <w:r w:rsidRPr="00652DF9">
        <w:rPr>
          <w:u w:val="single"/>
        </w:rPr>
        <w:t xml:space="preserve"> </w:t>
      </w:r>
      <w:r w:rsidRPr="00652DF9">
        <w:t xml:space="preserve">included for Council </w:t>
      </w:r>
      <w:r w:rsidR="00652DF9" w:rsidRPr="00652DF9">
        <w:t>consideration.</w:t>
      </w:r>
      <w:r w:rsidRPr="00652DF9">
        <w:t xml:space="preserve"> </w:t>
      </w:r>
    </w:p>
    <w:p w14:paraId="2C763AE1" w14:textId="77777777" w:rsidR="00652DF9" w:rsidRPr="004B2400" w:rsidRDefault="00652DF9" w:rsidP="00652DF9">
      <w:pPr>
        <w:jc w:val="both"/>
        <w:rPr>
          <w:rFonts w:ascii="Viner Hand ITC" w:hAnsi="Viner Hand ITC" w:cs="Traditional Arabic"/>
          <w:i/>
          <w:color w:val="5F497A" w:themeColor="accent4" w:themeShade="BF"/>
          <w:sz w:val="24"/>
          <w:szCs w:val="24"/>
        </w:rPr>
      </w:pPr>
      <w:r w:rsidRPr="00652DF9">
        <w:rPr>
          <w:sz w:val="24"/>
          <w:szCs w:val="24"/>
        </w:rPr>
        <w:t xml:space="preserve">Councilman Riley moved to approve, duly seconded by Councilman Jester.  </w:t>
      </w:r>
      <w:r w:rsidRPr="00652DF9">
        <w:rPr>
          <w:rFonts w:cs="Calibri"/>
          <w:sz w:val="24"/>
          <w:szCs w:val="24"/>
        </w:rPr>
        <w:t xml:space="preserve">Motion Carried </w:t>
      </w:r>
      <w:r w:rsidRPr="00652DF9">
        <w:rPr>
          <w:rFonts w:ascii="Viner Hand ITC" w:hAnsi="Viner Hand ITC" w:cs="Traditional Arabic"/>
          <w:i/>
          <w:sz w:val="24"/>
          <w:szCs w:val="24"/>
        </w:rPr>
        <w:t>viva voce</w:t>
      </w:r>
      <w:r w:rsidRPr="004B2400">
        <w:rPr>
          <w:rFonts w:ascii="Viner Hand ITC" w:hAnsi="Viner Hand ITC" w:cs="Traditional Arabic"/>
          <w:i/>
          <w:color w:val="5F497A" w:themeColor="accent4" w:themeShade="BF"/>
          <w:sz w:val="24"/>
          <w:szCs w:val="24"/>
        </w:rPr>
        <w:t>.</w:t>
      </w:r>
    </w:p>
    <w:p w14:paraId="40BB0B7A" w14:textId="77777777" w:rsidR="00F20D09" w:rsidRPr="00D027AB" w:rsidRDefault="00F20D09" w:rsidP="00D826BA">
      <w:pPr>
        <w:spacing w:after="0"/>
        <w:jc w:val="both"/>
        <w:rPr>
          <w:i/>
          <w:color w:val="FF0000"/>
          <w:u w:val="single"/>
        </w:rPr>
      </w:pPr>
    </w:p>
    <w:p w14:paraId="242D5A78" w14:textId="77777777" w:rsidR="008D4717" w:rsidRPr="00D027AB" w:rsidRDefault="008D4717" w:rsidP="00D826BA">
      <w:pPr>
        <w:spacing w:after="0"/>
        <w:jc w:val="both"/>
        <w:rPr>
          <w:i/>
          <w:color w:val="FF0000"/>
          <w:u w:val="single"/>
        </w:rPr>
      </w:pPr>
    </w:p>
    <w:p w14:paraId="61A040AA" w14:textId="7FAD7DD7" w:rsidR="003D0B33" w:rsidRPr="00652DF9" w:rsidRDefault="003D0B33" w:rsidP="003D0B33">
      <w:pPr>
        <w:spacing w:after="0"/>
        <w:jc w:val="both"/>
        <w:rPr>
          <w:b/>
          <w:color w:val="FF0000"/>
          <w:u w:val="single"/>
        </w:rPr>
      </w:pPr>
      <w:r w:rsidRPr="00652DF9">
        <w:rPr>
          <w:b/>
          <w:color w:val="FF0000"/>
          <w:u w:val="single"/>
        </w:rPr>
        <w:lastRenderedPageBreak/>
        <w:t xml:space="preserve">ELANCO US INC., EL GREENFIELD IN LANDLORD LLC ET AL AND ELANCO US INC </w:t>
      </w:r>
      <w:r w:rsidRPr="00652DF9">
        <w:rPr>
          <w:b/>
          <w:color w:val="FF0000"/>
        </w:rPr>
        <w:t xml:space="preserve">                 </w:t>
      </w:r>
      <w:r w:rsidRPr="00652DF9">
        <w:rPr>
          <w:b/>
          <w:color w:val="FF0000"/>
          <w:highlight w:val="yellow"/>
          <w:u w:val="single"/>
        </w:rPr>
        <w:t xml:space="preserve">ABATEMENTS </w:t>
      </w:r>
      <w:r w:rsidR="008D4717" w:rsidRPr="00652DF9">
        <w:rPr>
          <w:b/>
          <w:color w:val="FF0000"/>
          <w:highlight w:val="yellow"/>
          <w:u w:val="single"/>
        </w:rPr>
        <w:t>HAVE EXPIRED</w:t>
      </w:r>
    </w:p>
    <w:p w14:paraId="5BDDA68D" w14:textId="2062427F" w:rsidR="003D0B33" w:rsidRPr="00652DF9" w:rsidRDefault="003D0B33" w:rsidP="003D0B33">
      <w:pPr>
        <w:spacing w:after="0"/>
        <w:ind w:left="720"/>
        <w:jc w:val="both"/>
        <w:rPr>
          <w:b/>
          <w:color w:val="FF0000"/>
        </w:rPr>
      </w:pPr>
      <w:r w:rsidRPr="00652DF9">
        <w:rPr>
          <w:color w:val="FF0000"/>
        </w:rPr>
        <w:t>Compliance with Statement of Benefits Real Estate Improvements; Form CF-1 / Real Property for</w:t>
      </w:r>
      <w:r w:rsidRPr="00652DF9">
        <w:rPr>
          <w:b/>
          <w:color w:val="FF0000"/>
        </w:rPr>
        <w:t xml:space="preserve"> Elanco US Inc., EL Greenfield IN LLC, et al </w:t>
      </w:r>
      <w:r w:rsidRPr="00652DF9">
        <w:rPr>
          <w:color w:val="FF0000"/>
        </w:rPr>
        <w:t xml:space="preserve">approved </w:t>
      </w:r>
      <w:r w:rsidRPr="00652DF9">
        <w:rPr>
          <w:b/>
          <w:color w:val="FF0000"/>
        </w:rPr>
        <w:t xml:space="preserve">Resolution No. </w:t>
      </w:r>
      <w:r w:rsidRPr="00652DF9">
        <w:rPr>
          <w:b/>
          <w:color w:val="FF0000"/>
          <w:u w:val="single"/>
        </w:rPr>
        <w:t>2008-11 (Year 1</w:t>
      </w:r>
      <w:r w:rsidR="00A62BC4" w:rsidRPr="00652DF9">
        <w:rPr>
          <w:b/>
          <w:color w:val="FF0000"/>
          <w:u w:val="single"/>
        </w:rPr>
        <w:t>2</w:t>
      </w:r>
      <w:r w:rsidRPr="00652DF9">
        <w:rPr>
          <w:b/>
          <w:color w:val="FF0000"/>
          <w:u w:val="single"/>
        </w:rPr>
        <w:t xml:space="preserve"> of 10)</w:t>
      </w:r>
      <w:r w:rsidRPr="00652DF9">
        <w:rPr>
          <w:color w:val="FF0000"/>
          <w:u w:val="single"/>
        </w:rPr>
        <w:t xml:space="preserve"> </w:t>
      </w:r>
      <w:r w:rsidRPr="00652DF9">
        <w:rPr>
          <w:color w:val="FF0000"/>
        </w:rPr>
        <w:t xml:space="preserve">included for Council </w:t>
      </w:r>
      <w:r w:rsidR="008D4717" w:rsidRPr="00652DF9">
        <w:rPr>
          <w:color w:val="FF0000"/>
        </w:rPr>
        <w:t>consideration.</w:t>
      </w:r>
      <w:r w:rsidRPr="00652DF9">
        <w:rPr>
          <w:color w:val="FF0000"/>
        </w:rPr>
        <w:t xml:space="preserve"> </w:t>
      </w:r>
    </w:p>
    <w:p w14:paraId="614B6588" w14:textId="1B818195" w:rsidR="003D0B33" w:rsidRPr="00652DF9" w:rsidRDefault="003D0B33" w:rsidP="003D0B33">
      <w:pPr>
        <w:spacing w:after="0"/>
        <w:ind w:left="720"/>
        <w:jc w:val="both"/>
        <w:rPr>
          <w:color w:val="FF0000"/>
        </w:rPr>
      </w:pPr>
      <w:r w:rsidRPr="00652DF9">
        <w:rPr>
          <w:color w:val="FF0000"/>
        </w:rPr>
        <w:t>Compliance with Statement of Benefits Real Estate Improvements; Form CF-1 / Real Property for</w:t>
      </w:r>
      <w:r w:rsidRPr="00652DF9">
        <w:rPr>
          <w:b/>
          <w:color w:val="FF0000"/>
        </w:rPr>
        <w:t xml:space="preserve"> Elanco US Inc., EL Greenfield IN LLC, et al </w:t>
      </w:r>
      <w:r w:rsidRPr="00652DF9">
        <w:rPr>
          <w:color w:val="FF0000"/>
        </w:rPr>
        <w:t>approved by</w:t>
      </w:r>
      <w:r w:rsidRPr="00652DF9">
        <w:rPr>
          <w:b/>
          <w:color w:val="FF0000"/>
        </w:rPr>
        <w:t xml:space="preserve"> Resolution No.</w:t>
      </w:r>
      <w:r w:rsidRPr="00652DF9">
        <w:rPr>
          <w:color w:val="FF0000"/>
        </w:rPr>
        <w:t xml:space="preserve"> </w:t>
      </w:r>
      <w:r w:rsidRPr="00652DF9">
        <w:rPr>
          <w:b/>
          <w:color w:val="FF0000"/>
          <w:u w:val="single"/>
        </w:rPr>
        <w:t>2012-4 (Year 1</w:t>
      </w:r>
      <w:r w:rsidR="00A62BC4" w:rsidRPr="00652DF9">
        <w:rPr>
          <w:b/>
          <w:color w:val="FF0000"/>
          <w:u w:val="single"/>
        </w:rPr>
        <w:t>2</w:t>
      </w:r>
      <w:r w:rsidRPr="00652DF9">
        <w:rPr>
          <w:b/>
          <w:color w:val="FF0000"/>
          <w:u w:val="single"/>
        </w:rPr>
        <w:t xml:space="preserve"> of 10)</w:t>
      </w:r>
      <w:r w:rsidRPr="00652DF9">
        <w:rPr>
          <w:color w:val="FF0000"/>
          <w:u w:val="single"/>
        </w:rPr>
        <w:t xml:space="preserve"> </w:t>
      </w:r>
      <w:r w:rsidRPr="00652DF9">
        <w:rPr>
          <w:color w:val="FF0000"/>
        </w:rPr>
        <w:t xml:space="preserve">included for Council </w:t>
      </w:r>
      <w:r w:rsidR="008D4717" w:rsidRPr="00652DF9">
        <w:rPr>
          <w:color w:val="FF0000"/>
        </w:rPr>
        <w:t>consideration.</w:t>
      </w:r>
      <w:r w:rsidRPr="00652DF9">
        <w:rPr>
          <w:color w:val="FF0000"/>
        </w:rPr>
        <w:t xml:space="preserve"> </w:t>
      </w:r>
    </w:p>
    <w:p w14:paraId="24830B58" w14:textId="23D9C93F" w:rsidR="003D0B33" w:rsidRPr="00652DF9" w:rsidRDefault="003D0B33" w:rsidP="003D0B33">
      <w:pPr>
        <w:spacing w:after="0"/>
        <w:jc w:val="both"/>
        <w:rPr>
          <w:b/>
          <w:color w:val="FF0000"/>
        </w:rPr>
      </w:pPr>
      <w:r w:rsidRPr="00652DF9">
        <w:rPr>
          <w:b/>
          <w:color w:val="FF0000"/>
          <w:u w:val="single"/>
        </w:rPr>
        <w:t xml:space="preserve">BL Progress Park Partners, </w:t>
      </w:r>
      <w:r w:rsidR="008D4717" w:rsidRPr="00652DF9">
        <w:rPr>
          <w:b/>
          <w:color w:val="FF0000"/>
          <w:u w:val="single"/>
        </w:rPr>
        <w:t>LLC. /</w:t>
      </w:r>
      <w:r w:rsidRPr="00652DF9">
        <w:rPr>
          <w:b/>
          <w:color w:val="FF0000"/>
          <w:u w:val="single"/>
        </w:rPr>
        <w:t>Elanco US, Inc.</w:t>
      </w:r>
      <w:r w:rsidR="008D4717" w:rsidRPr="00652DF9">
        <w:rPr>
          <w:b/>
          <w:color w:val="FF0000"/>
          <w:u w:val="single"/>
        </w:rPr>
        <w:tab/>
      </w:r>
      <w:r w:rsidR="008D4717" w:rsidRPr="00652DF9">
        <w:rPr>
          <w:b/>
          <w:color w:val="FF0000"/>
        </w:rPr>
        <w:tab/>
      </w:r>
      <w:r w:rsidR="008D4717" w:rsidRPr="00652DF9">
        <w:rPr>
          <w:b/>
          <w:color w:val="FF0000"/>
          <w:u w:val="single"/>
        </w:rPr>
        <w:t xml:space="preserve"> </w:t>
      </w:r>
      <w:r w:rsidRPr="00652DF9">
        <w:rPr>
          <w:b/>
          <w:color w:val="FF0000"/>
        </w:rPr>
        <w:tab/>
      </w:r>
      <w:r w:rsidRPr="00652DF9">
        <w:rPr>
          <w:b/>
          <w:color w:val="FF0000"/>
        </w:rPr>
        <w:tab/>
      </w:r>
      <w:r w:rsidR="008D4717" w:rsidRPr="00652DF9">
        <w:rPr>
          <w:b/>
          <w:color w:val="FF0000"/>
        </w:rPr>
        <w:tab/>
        <w:t xml:space="preserve">                </w:t>
      </w:r>
      <w:r w:rsidRPr="00652DF9">
        <w:rPr>
          <w:b/>
          <w:color w:val="FF0000"/>
          <w:highlight w:val="yellow"/>
          <w:u w:val="single"/>
        </w:rPr>
        <w:t xml:space="preserve">ABATEMENT </w:t>
      </w:r>
      <w:r w:rsidR="008D4717" w:rsidRPr="00652DF9">
        <w:rPr>
          <w:b/>
          <w:color w:val="FF0000"/>
          <w:highlight w:val="yellow"/>
          <w:u w:val="single"/>
        </w:rPr>
        <w:t>HAS EXPIRED</w:t>
      </w:r>
      <w:r w:rsidR="008D4717" w:rsidRPr="00652DF9">
        <w:rPr>
          <w:b/>
          <w:color w:val="FF0000"/>
          <w:u w:val="single"/>
        </w:rPr>
        <w:t xml:space="preserve"> </w:t>
      </w:r>
    </w:p>
    <w:p w14:paraId="40878D99" w14:textId="368C0826" w:rsidR="00646C39" w:rsidRPr="00646C39" w:rsidRDefault="003D0B33" w:rsidP="00646C39">
      <w:pPr>
        <w:spacing w:after="0"/>
        <w:ind w:left="720"/>
        <w:jc w:val="both"/>
        <w:rPr>
          <w:color w:val="FF0000"/>
        </w:rPr>
      </w:pPr>
      <w:r w:rsidRPr="00652DF9">
        <w:rPr>
          <w:color w:val="FF0000"/>
        </w:rPr>
        <w:t>Compliance with Statement of Benefits Real Estate Improvements; Form CF-1 / Real Property for</w:t>
      </w:r>
      <w:r w:rsidRPr="00652DF9">
        <w:rPr>
          <w:b/>
          <w:color w:val="FF0000"/>
        </w:rPr>
        <w:t xml:space="preserve"> BL Progress Park Partners, LLC </w:t>
      </w:r>
      <w:r w:rsidRPr="00652DF9">
        <w:rPr>
          <w:color w:val="FF0000"/>
        </w:rPr>
        <w:t xml:space="preserve">approved by </w:t>
      </w:r>
      <w:r w:rsidRPr="00652DF9">
        <w:rPr>
          <w:b/>
          <w:color w:val="FF0000"/>
        </w:rPr>
        <w:t xml:space="preserve">Resolution No. </w:t>
      </w:r>
      <w:r w:rsidRPr="00652DF9">
        <w:rPr>
          <w:b/>
          <w:color w:val="FF0000"/>
          <w:u w:val="single"/>
        </w:rPr>
        <w:t>2014-15 (Year 1</w:t>
      </w:r>
      <w:r w:rsidR="00A62BC4" w:rsidRPr="00652DF9">
        <w:rPr>
          <w:b/>
          <w:color w:val="FF0000"/>
          <w:u w:val="single"/>
        </w:rPr>
        <w:t>2</w:t>
      </w:r>
      <w:r w:rsidRPr="00652DF9">
        <w:rPr>
          <w:b/>
          <w:color w:val="FF0000"/>
          <w:u w:val="single"/>
        </w:rPr>
        <w:t xml:space="preserve"> of 10)</w:t>
      </w:r>
      <w:r w:rsidRPr="00652DF9">
        <w:rPr>
          <w:color w:val="FF0000"/>
          <w:u w:val="single"/>
        </w:rPr>
        <w:t xml:space="preserve"> </w:t>
      </w:r>
      <w:r w:rsidRPr="00652DF9">
        <w:rPr>
          <w:color w:val="FF0000"/>
        </w:rPr>
        <w:t xml:space="preserve">included for Council </w:t>
      </w:r>
      <w:r w:rsidR="008D4717" w:rsidRPr="00652DF9">
        <w:rPr>
          <w:color w:val="FF0000"/>
        </w:rPr>
        <w:t>consideration.</w:t>
      </w:r>
      <w:r w:rsidRPr="00652DF9">
        <w:rPr>
          <w:color w:val="FF0000"/>
        </w:rPr>
        <w:t xml:space="preserve"> </w:t>
      </w:r>
    </w:p>
    <w:p w14:paraId="339CBDC3" w14:textId="76CD6423" w:rsidR="00652DF9" w:rsidRPr="00652DF9" w:rsidRDefault="00652DF9" w:rsidP="00652DF9">
      <w:pPr>
        <w:jc w:val="both"/>
        <w:rPr>
          <w:rFonts w:ascii="Viner Hand ITC" w:hAnsi="Viner Hand ITC" w:cs="Traditional Arabic"/>
          <w:i/>
          <w:color w:val="FF0000"/>
          <w:sz w:val="24"/>
          <w:szCs w:val="24"/>
        </w:rPr>
      </w:pPr>
      <w:r w:rsidRPr="00652DF9">
        <w:rPr>
          <w:color w:val="FF0000"/>
          <w:sz w:val="24"/>
          <w:szCs w:val="24"/>
        </w:rPr>
        <w:t xml:space="preserve">Councilman Moore moved to find these abatements in </w:t>
      </w:r>
      <w:r w:rsidRPr="00652DF9">
        <w:rPr>
          <w:b/>
          <w:bCs/>
          <w:color w:val="FF0000"/>
          <w:sz w:val="24"/>
          <w:szCs w:val="24"/>
          <w:u w:val="single"/>
        </w:rPr>
        <w:t>non-compliance</w:t>
      </w:r>
      <w:r w:rsidRPr="00652DF9">
        <w:rPr>
          <w:color w:val="FF0000"/>
          <w:sz w:val="24"/>
          <w:szCs w:val="24"/>
        </w:rPr>
        <w:t xml:space="preserve"> due to them having expired two years ago, duly seconded by Councilman Plisinski.  </w:t>
      </w:r>
      <w:r w:rsidRPr="00652DF9">
        <w:rPr>
          <w:rFonts w:cs="Calibri"/>
          <w:color w:val="FF0000"/>
          <w:sz w:val="24"/>
          <w:szCs w:val="24"/>
        </w:rPr>
        <w:t xml:space="preserve">Motion Carried </w:t>
      </w:r>
      <w:r w:rsidRPr="00652DF9">
        <w:rPr>
          <w:rFonts w:ascii="Viner Hand ITC" w:hAnsi="Viner Hand ITC" w:cs="Traditional Arabic"/>
          <w:i/>
          <w:color w:val="FF0000"/>
          <w:sz w:val="24"/>
          <w:szCs w:val="24"/>
        </w:rPr>
        <w:t>viva voce.</w:t>
      </w:r>
    </w:p>
    <w:p w14:paraId="2A38F147" w14:textId="77777777" w:rsidR="003D0B33" w:rsidRPr="00D027AB" w:rsidRDefault="003D0B33" w:rsidP="003D0B33">
      <w:pPr>
        <w:spacing w:after="0"/>
        <w:jc w:val="both"/>
        <w:rPr>
          <w:i/>
          <w:color w:val="FF0000"/>
          <w:u w:val="single"/>
        </w:rPr>
      </w:pPr>
    </w:p>
    <w:p w14:paraId="658CE876" w14:textId="77777777" w:rsidR="003D0B33" w:rsidRPr="00652DF9" w:rsidRDefault="003D0B33" w:rsidP="003D0B33">
      <w:pPr>
        <w:spacing w:after="0"/>
        <w:jc w:val="both"/>
        <w:rPr>
          <w:b/>
          <w:u w:val="single"/>
        </w:rPr>
      </w:pPr>
      <w:r w:rsidRPr="00652DF9">
        <w:rPr>
          <w:b/>
          <w:u w:val="single"/>
        </w:rPr>
        <w:t xml:space="preserve">INDIANA AUTOMOTIVE FASTENERS, INC. </w:t>
      </w:r>
    </w:p>
    <w:p w14:paraId="69BEF57E" w14:textId="74979E29" w:rsidR="003D0B33" w:rsidRPr="00652DF9" w:rsidRDefault="003D0B33" w:rsidP="003D0B33">
      <w:pPr>
        <w:spacing w:after="0"/>
        <w:ind w:left="720"/>
        <w:jc w:val="both"/>
      </w:pPr>
      <w:r w:rsidRPr="00652DF9">
        <w:t>Compliance with Statement of Benefits Real Estate Improvements; Form CF-1 / Real Property for</w:t>
      </w:r>
      <w:r w:rsidRPr="00652DF9">
        <w:rPr>
          <w:b/>
        </w:rPr>
        <w:t xml:space="preserve"> Indiana Automotive Fasteners, Inc. </w:t>
      </w:r>
      <w:r w:rsidRPr="00652DF9">
        <w:t xml:space="preserve">approved by </w:t>
      </w:r>
      <w:r w:rsidRPr="00652DF9">
        <w:rPr>
          <w:b/>
        </w:rPr>
        <w:t xml:space="preserve">Resolution No.  </w:t>
      </w:r>
      <w:r w:rsidRPr="00652DF9">
        <w:rPr>
          <w:b/>
          <w:u w:val="single"/>
        </w:rPr>
        <w:t xml:space="preserve">2014-2 (Year </w:t>
      </w:r>
      <w:r w:rsidR="00D826BA" w:rsidRPr="00652DF9">
        <w:rPr>
          <w:b/>
          <w:u w:val="single"/>
        </w:rPr>
        <w:t>10</w:t>
      </w:r>
      <w:r w:rsidRPr="00652DF9">
        <w:rPr>
          <w:b/>
          <w:u w:val="single"/>
        </w:rPr>
        <w:t xml:space="preserve"> of 10</w:t>
      </w:r>
      <w:r w:rsidRPr="00652DF9">
        <w:rPr>
          <w:u w:val="single"/>
        </w:rPr>
        <w:t xml:space="preserve">) </w:t>
      </w:r>
      <w:r w:rsidRPr="00652DF9">
        <w:t xml:space="preserve">included for Council </w:t>
      </w:r>
      <w:r w:rsidR="00FE08A0" w:rsidRPr="00652DF9">
        <w:t>consideration.</w:t>
      </w:r>
      <w:r w:rsidRPr="00652DF9">
        <w:t xml:space="preserve"> </w:t>
      </w:r>
    </w:p>
    <w:p w14:paraId="7DD4244D" w14:textId="6DB158BA" w:rsidR="003D0B33" w:rsidRPr="00652DF9" w:rsidRDefault="003D0B33" w:rsidP="00FE08A0">
      <w:pPr>
        <w:spacing w:after="0"/>
        <w:ind w:left="720"/>
        <w:jc w:val="both"/>
        <w:rPr>
          <w:b/>
        </w:rPr>
      </w:pPr>
      <w:r w:rsidRPr="00652DF9">
        <w:t>Compliance with Statement of Benefits Real Estate Improvements; Form CF-1 / Personal Property for</w:t>
      </w:r>
      <w:r w:rsidRPr="00652DF9">
        <w:rPr>
          <w:b/>
        </w:rPr>
        <w:t xml:space="preserve"> Indiana Automotive Fasteners, Inc. </w:t>
      </w:r>
      <w:r w:rsidRPr="00652DF9">
        <w:t xml:space="preserve">approved by </w:t>
      </w:r>
      <w:r w:rsidRPr="00652DF9">
        <w:rPr>
          <w:b/>
        </w:rPr>
        <w:t xml:space="preserve">Resolution No. </w:t>
      </w:r>
      <w:r w:rsidRPr="00652DF9">
        <w:rPr>
          <w:b/>
          <w:u w:val="single"/>
        </w:rPr>
        <w:t>2014-2</w:t>
      </w:r>
      <w:r w:rsidRPr="00652DF9">
        <w:rPr>
          <w:u w:val="single"/>
        </w:rPr>
        <w:t xml:space="preserve"> </w:t>
      </w:r>
      <w:r w:rsidRPr="00652DF9">
        <w:rPr>
          <w:b/>
          <w:u w:val="single"/>
        </w:rPr>
        <w:t xml:space="preserve">(Year </w:t>
      </w:r>
      <w:r w:rsidR="00D826BA" w:rsidRPr="00652DF9">
        <w:rPr>
          <w:b/>
          <w:u w:val="single"/>
        </w:rPr>
        <w:t>10</w:t>
      </w:r>
      <w:r w:rsidRPr="00652DF9">
        <w:rPr>
          <w:b/>
          <w:u w:val="single"/>
        </w:rPr>
        <w:t xml:space="preserve"> of 10)</w:t>
      </w:r>
      <w:r w:rsidRPr="00652DF9">
        <w:rPr>
          <w:u w:val="single"/>
        </w:rPr>
        <w:t xml:space="preserve"> </w:t>
      </w:r>
      <w:r w:rsidRPr="00652DF9">
        <w:t xml:space="preserve">included for Council </w:t>
      </w:r>
      <w:r w:rsidR="00FE08A0" w:rsidRPr="00652DF9">
        <w:t>consideration.</w:t>
      </w:r>
      <w:r w:rsidRPr="00652DF9">
        <w:t xml:space="preserve"> </w:t>
      </w:r>
    </w:p>
    <w:p w14:paraId="4E818AB1" w14:textId="3F8A61BB" w:rsidR="003D0B33" w:rsidRPr="00652DF9" w:rsidRDefault="003D0B33" w:rsidP="003D0B33">
      <w:pPr>
        <w:spacing w:after="0"/>
        <w:ind w:left="720"/>
        <w:jc w:val="both"/>
        <w:rPr>
          <w:b/>
        </w:rPr>
      </w:pPr>
      <w:r w:rsidRPr="00652DF9">
        <w:t>Compliance with Statement of Benefits Real Estate Improvements; Form CF-1 / Personal Property for</w:t>
      </w:r>
      <w:r w:rsidRPr="00652DF9">
        <w:rPr>
          <w:b/>
        </w:rPr>
        <w:t xml:space="preserve"> Indiana Automotive Fasteners, Inc. </w:t>
      </w:r>
      <w:r w:rsidRPr="00652DF9">
        <w:t xml:space="preserve">approved by </w:t>
      </w:r>
      <w:r w:rsidRPr="00652DF9">
        <w:rPr>
          <w:b/>
        </w:rPr>
        <w:t xml:space="preserve">Resolution No.  </w:t>
      </w:r>
      <w:r w:rsidRPr="00652DF9">
        <w:rPr>
          <w:b/>
          <w:u w:val="single"/>
        </w:rPr>
        <w:t xml:space="preserve">2015-10 (Year </w:t>
      </w:r>
      <w:r w:rsidR="00D826BA" w:rsidRPr="00652DF9">
        <w:rPr>
          <w:b/>
          <w:u w:val="single"/>
        </w:rPr>
        <w:t>10</w:t>
      </w:r>
      <w:r w:rsidRPr="00652DF9">
        <w:rPr>
          <w:b/>
          <w:u w:val="single"/>
        </w:rPr>
        <w:t xml:space="preserve"> of 10)</w:t>
      </w:r>
      <w:r w:rsidRPr="00652DF9">
        <w:rPr>
          <w:u w:val="single"/>
        </w:rPr>
        <w:t xml:space="preserve"> </w:t>
      </w:r>
      <w:r w:rsidRPr="00652DF9">
        <w:t xml:space="preserve">included for Council </w:t>
      </w:r>
      <w:r w:rsidR="00FE08A0" w:rsidRPr="00652DF9">
        <w:t>consideration.</w:t>
      </w:r>
      <w:r w:rsidRPr="00652DF9">
        <w:t xml:space="preserve"> </w:t>
      </w:r>
    </w:p>
    <w:p w14:paraId="45EDD144" w14:textId="097C4C5E" w:rsidR="00652DF9" w:rsidRPr="00652DF9" w:rsidRDefault="00652DF9" w:rsidP="00652DF9">
      <w:pPr>
        <w:jc w:val="both"/>
        <w:rPr>
          <w:rFonts w:ascii="Viner Hand ITC" w:hAnsi="Viner Hand ITC" w:cs="Traditional Arabic"/>
          <w:i/>
          <w:sz w:val="24"/>
          <w:szCs w:val="24"/>
        </w:rPr>
      </w:pPr>
      <w:r w:rsidRPr="00652DF9">
        <w:rPr>
          <w:sz w:val="24"/>
          <w:szCs w:val="24"/>
        </w:rPr>
        <w:t xml:space="preserve">Councilman Riley moved to approve, duly seconded by Councilman Jester.  </w:t>
      </w:r>
      <w:r w:rsidRPr="00652DF9">
        <w:rPr>
          <w:rFonts w:cs="Calibri"/>
          <w:sz w:val="24"/>
          <w:szCs w:val="24"/>
        </w:rPr>
        <w:t xml:space="preserve">Motion Carried </w:t>
      </w:r>
      <w:r w:rsidRPr="00652DF9">
        <w:rPr>
          <w:rFonts w:ascii="Viner Hand ITC" w:hAnsi="Viner Hand ITC" w:cs="Traditional Arabic"/>
          <w:i/>
          <w:sz w:val="24"/>
          <w:szCs w:val="24"/>
        </w:rPr>
        <w:t>viva voce.</w:t>
      </w:r>
    </w:p>
    <w:p w14:paraId="29DF545C" w14:textId="77777777" w:rsidR="003D0B33" w:rsidRPr="00652DF9" w:rsidRDefault="003D0B33" w:rsidP="003D0B33">
      <w:pPr>
        <w:spacing w:after="0"/>
        <w:jc w:val="both"/>
        <w:rPr>
          <w:b/>
          <w:u w:val="single"/>
        </w:rPr>
      </w:pPr>
      <w:r w:rsidRPr="00652DF9">
        <w:rPr>
          <w:b/>
          <w:u w:val="single"/>
        </w:rPr>
        <w:t xml:space="preserve">PHOTON HOLDINGS </w:t>
      </w:r>
    </w:p>
    <w:p w14:paraId="77B42562" w14:textId="6CF3727D" w:rsidR="003D0B33" w:rsidRPr="00652DF9" w:rsidRDefault="003D0B33" w:rsidP="003D0B33">
      <w:pPr>
        <w:spacing w:after="0"/>
        <w:ind w:left="720"/>
      </w:pPr>
      <w:r w:rsidRPr="00652DF9">
        <w:rPr>
          <w:b/>
        </w:rPr>
        <w:t>Compliance with Statement of Benefits Personal Property;</w:t>
      </w:r>
      <w:r w:rsidRPr="00652DF9">
        <w:t xml:space="preserve"> Form CF-1 / Personal Property for Photon Holdings approved by </w:t>
      </w:r>
      <w:r w:rsidRPr="00652DF9">
        <w:rPr>
          <w:b/>
        </w:rPr>
        <w:t xml:space="preserve">Resolution No. </w:t>
      </w:r>
      <w:r w:rsidRPr="00652DF9">
        <w:rPr>
          <w:b/>
          <w:u w:val="single"/>
        </w:rPr>
        <w:t>2020-</w:t>
      </w:r>
      <w:r w:rsidR="006D3B53" w:rsidRPr="00652DF9">
        <w:rPr>
          <w:b/>
          <w:u w:val="single"/>
        </w:rPr>
        <w:t>4</w:t>
      </w:r>
      <w:r w:rsidRPr="00652DF9">
        <w:rPr>
          <w:b/>
          <w:u w:val="single"/>
        </w:rPr>
        <w:t xml:space="preserve"> (Year </w:t>
      </w:r>
      <w:r w:rsidR="00D826BA" w:rsidRPr="00652DF9">
        <w:rPr>
          <w:b/>
          <w:u w:val="single"/>
        </w:rPr>
        <w:t>3</w:t>
      </w:r>
      <w:r w:rsidRPr="00652DF9">
        <w:rPr>
          <w:b/>
          <w:u w:val="single"/>
        </w:rPr>
        <w:t xml:space="preserve"> of 10)</w:t>
      </w:r>
      <w:r w:rsidRPr="00652DF9">
        <w:rPr>
          <w:u w:val="single"/>
        </w:rPr>
        <w:t xml:space="preserve"> </w:t>
      </w:r>
      <w:r w:rsidR="00FE08A0" w:rsidRPr="00652DF9">
        <w:t>i</w:t>
      </w:r>
      <w:r w:rsidRPr="00652DF9">
        <w:t xml:space="preserve">ncluded for Council consideration.                                                                       </w:t>
      </w:r>
    </w:p>
    <w:p w14:paraId="517D492B" w14:textId="008A79DC" w:rsidR="00652DF9" w:rsidRPr="00652DF9" w:rsidRDefault="003D0B33" w:rsidP="00652DF9">
      <w:pPr>
        <w:jc w:val="both"/>
        <w:rPr>
          <w:rFonts w:ascii="Viner Hand ITC" w:hAnsi="Viner Hand ITC" w:cs="Traditional Arabic"/>
          <w:i/>
          <w:sz w:val="24"/>
          <w:szCs w:val="24"/>
        </w:rPr>
      </w:pPr>
      <w:r w:rsidRPr="00652DF9">
        <w:t xml:space="preserve"> </w:t>
      </w:r>
      <w:r w:rsidR="00652DF9" w:rsidRPr="00652DF9">
        <w:rPr>
          <w:sz w:val="24"/>
          <w:szCs w:val="24"/>
        </w:rPr>
        <w:t xml:space="preserve">Councilman Riley moved to approve, duly seconded by Councilman Jester.  </w:t>
      </w:r>
      <w:r w:rsidR="00652DF9" w:rsidRPr="00652DF9">
        <w:rPr>
          <w:rFonts w:cs="Calibri"/>
          <w:sz w:val="24"/>
          <w:szCs w:val="24"/>
        </w:rPr>
        <w:t xml:space="preserve">Motion Carried </w:t>
      </w:r>
      <w:r w:rsidR="00652DF9" w:rsidRPr="00652DF9">
        <w:rPr>
          <w:rFonts w:ascii="Viner Hand ITC" w:hAnsi="Viner Hand ITC" w:cs="Traditional Arabic"/>
          <w:i/>
          <w:sz w:val="24"/>
          <w:szCs w:val="24"/>
        </w:rPr>
        <w:t>viva voce.</w:t>
      </w:r>
    </w:p>
    <w:p w14:paraId="76B79DD5" w14:textId="77777777" w:rsidR="003D0B33" w:rsidRPr="00652DF9" w:rsidRDefault="003D0B33" w:rsidP="003D0B33">
      <w:pPr>
        <w:spacing w:after="0"/>
        <w:jc w:val="both"/>
        <w:rPr>
          <w:b/>
          <w:u w:val="single"/>
        </w:rPr>
      </w:pPr>
      <w:r w:rsidRPr="00652DF9">
        <w:rPr>
          <w:b/>
          <w:u w:val="single"/>
        </w:rPr>
        <w:t xml:space="preserve">YAMAHA MOTOR CORPORATION USA/YAMAHA MARINE PRECISION PROPELLERS INC. </w:t>
      </w:r>
    </w:p>
    <w:p w14:paraId="7D2EE1B2" w14:textId="22AAB6E4" w:rsidR="003D0B33" w:rsidRPr="00652DF9" w:rsidRDefault="003D0B33" w:rsidP="003D0B33">
      <w:pPr>
        <w:spacing w:after="0"/>
        <w:ind w:left="720"/>
        <w:jc w:val="both"/>
        <w:rPr>
          <w:b/>
        </w:rPr>
      </w:pPr>
      <w:r w:rsidRPr="00652DF9">
        <w:rPr>
          <w:b/>
        </w:rPr>
        <w:t>Compliance with Statement of Benefits Real Estate Improvements;</w:t>
      </w:r>
      <w:r w:rsidRPr="00652DF9">
        <w:t xml:space="preserve"> Form CF-1 / Real Property for </w:t>
      </w:r>
      <w:r w:rsidRPr="00652DF9">
        <w:rPr>
          <w:b/>
        </w:rPr>
        <w:t xml:space="preserve">Yamaha Motor Corporation USA, </w:t>
      </w:r>
      <w:r w:rsidRPr="00652DF9">
        <w:t xml:space="preserve">approved in </w:t>
      </w:r>
      <w:r w:rsidRPr="00652DF9">
        <w:rPr>
          <w:b/>
        </w:rPr>
        <w:t xml:space="preserve">Resolution No. </w:t>
      </w:r>
      <w:r w:rsidRPr="00652DF9">
        <w:rPr>
          <w:b/>
          <w:u w:val="single"/>
        </w:rPr>
        <w:t>2019-4 (Year</w:t>
      </w:r>
      <w:r w:rsidR="00D826BA" w:rsidRPr="00652DF9">
        <w:rPr>
          <w:b/>
          <w:u w:val="single"/>
        </w:rPr>
        <w:t>s 5 &amp;6</w:t>
      </w:r>
      <w:r w:rsidRPr="00652DF9">
        <w:rPr>
          <w:b/>
          <w:u w:val="single"/>
        </w:rPr>
        <w:t xml:space="preserve"> of 10)</w:t>
      </w:r>
      <w:r w:rsidRPr="00652DF9">
        <w:t xml:space="preserve"> included for Council </w:t>
      </w:r>
      <w:r w:rsidR="008D4717" w:rsidRPr="00652DF9">
        <w:t>consideration.</w:t>
      </w:r>
      <w:r w:rsidRPr="00652DF9">
        <w:t xml:space="preserve"> </w:t>
      </w:r>
    </w:p>
    <w:p w14:paraId="0A956A78" w14:textId="17BDE78A" w:rsidR="003D0B33" w:rsidRPr="00652DF9" w:rsidRDefault="003D0B33" w:rsidP="003D0B33">
      <w:pPr>
        <w:spacing w:after="0"/>
        <w:ind w:left="720"/>
      </w:pPr>
      <w:r w:rsidRPr="00652DF9">
        <w:rPr>
          <w:b/>
        </w:rPr>
        <w:t>Compliance with Statement of Benefits Personal Property;</w:t>
      </w:r>
      <w:r w:rsidRPr="00652DF9">
        <w:t xml:space="preserve"> Form CF-1 / Personal Property for </w:t>
      </w:r>
      <w:r w:rsidRPr="00652DF9">
        <w:rPr>
          <w:b/>
        </w:rPr>
        <w:t>Yamaha Marine Precision</w:t>
      </w:r>
      <w:r w:rsidRPr="00652DF9">
        <w:t xml:space="preserve"> </w:t>
      </w:r>
      <w:r w:rsidRPr="00652DF9">
        <w:rPr>
          <w:b/>
        </w:rPr>
        <w:t>Propellers Inc.,</w:t>
      </w:r>
      <w:r w:rsidRPr="00652DF9">
        <w:t xml:space="preserve"> approved in </w:t>
      </w:r>
      <w:r w:rsidRPr="00652DF9">
        <w:rPr>
          <w:b/>
        </w:rPr>
        <w:t xml:space="preserve">Resolution No. </w:t>
      </w:r>
      <w:r w:rsidRPr="00652DF9">
        <w:rPr>
          <w:b/>
          <w:u w:val="single"/>
        </w:rPr>
        <w:t>2019-</w:t>
      </w:r>
      <w:r w:rsidR="00D826BA" w:rsidRPr="00652DF9">
        <w:rPr>
          <w:b/>
          <w:u w:val="single"/>
        </w:rPr>
        <w:t>5</w:t>
      </w:r>
      <w:r w:rsidRPr="00652DF9">
        <w:rPr>
          <w:b/>
        </w:rPr>
        <w:t xml:space="preserve"> (Yea</w:t>
      </w:r>
      <w:r w:rsidR="00D826BA" w:rsidRPr="00652DF9">
        <w:rPr>
          <w:b/>
        </w:rPr>
        <w:t>rs 5 &amp; 6</w:t>
      </w:r>
      <w:r w:rsidRPr="00652DF9">
        <w:rPr>
          <w:b/>
        </w:rPr>
        <w:t xml:space="preserve"> of 10)</w:t>
      </w:r>
      <w:r w:rsidRPr="00652DF9">
        <w:t xml:space="preserve"> included for Council consideration.  </w:t>
      </w:r>
    </w:p>
    <w:p w14:paraId="44B1B0A6" w14:textId="77777777" w:rsidR="00652DF9" w:rsidRDefault="00652DF9" w:rsidP="00652DF9">
      <w:pPr>
        <w:jc w:val="both"/>
        <w:rPr>
          <w:rFonts w:ascii="Viner Hand ITC" w:hAnsi="Viner Hand ITC" w:cs="Traditional Arabic"/>
          <w:i/>
          <w:sz w:val="24"/>
          <w:szCs w:val="24"/>
        </w:rPr>
      </w:pPr>
      <w:r w:rsidRPr="00652DF9">
        <w:rPr>
          <w:sz w:val="24"/>
          <w:szCs w:val="24"/>
        </w:rPr>
        <w:t xml:space="preserve">Councilman Riley moved to approve, duly seconded by Councilman Jester.  </w:t>
      </w:r>
      <w:r w:rsidRPr="00652DF9">
        <w:rPr>
          <w:rFonts w:cs="Calibri"/>
          <w:sz w:val="24"/>
          <w:szCs w:val="24"/>
        </w:rPr>
        <w:t xml:space="preserve">Motion Carried </w:t>
      </w:r>
      <w:r w:rsidRPr="00652DF9">
        <w:rPr>
          <w:rFonts w:ascii="Viner Hand ITC" w:hAnsi="Viner Hand ITC" w:cs="Traditional Arabic"/>
          <w:i/>
          <w:sz w:val="24"/>
          <w:szCs w:val="24"/>
        </w:rPr>
        <w:t>viva voce.</w:t>
      </w:r>
    </w:p>
    <w:p w14:paraId="50550041" w14:textId="2314F0D0" w:rsidR="00652DF9" w:rsidRPr="00652DF9" w:rsidRDefault="00652DF9" w:rsidP="00652DF9">
      <w:pPr>
        <w:spacing w:after="0"/>
        <w:jc w:val="both"/>
        <w:rPr>
          <w:b/>
          <w:u w:val="single"/>
        </w:rPr>
      </w:pPr>
      <w:r w:rsidRPr="00652DF9">
        <w:rPr>
          <w:b/>
          <w:u w:val="single"/>
        </w:rPr>
        <w:t xml:space="preserve">YAMAHA MOTOR CORPORATION USA/YAMAHA MARINE PRECISION PROPELLERS INC. </w:t>
      </w:r>
    </w:p>
    <w:p w14:paraId="53B3C9A7" w14:textId="7D656C61" w:rsidR="00D826BA" w:rsidRPr="00652DF9" w:rsidRDefault="006D3B53" w:rsidP="006D3B53">
      <w:pPr>
        <w:spacing w:after="0"/>
        <w:ind w:left="720"/>
        <w:jc w:val="both"/>
        <w:rPr>
          <w:b/>
        </w:rPr>
      </w:pPr>
      <w:r w:rsidRPr="00652DF9">
        <w:rPr>
          <w:b/>
        </w:rPr>
        <w:t>Compliance with Statement of Benefits Real Estate Improvements;</w:t>
      </w:r>
      <w:r w:rsidRPr="00652DF9">
        <w:t xml:space="preserve"> Form CF-1 / Personal Property for </w:t>
      </w:r>
      <w:r w:rsidRPr="00652DF9">
        <w:rPr>
          <w:b/>
        </w:rPr>
        <w:t xml:space="preserve">Yamaha Motor Corporation USA, </w:t>
      </w:r>
      <w:r w:rsidRPr="00652DF9">
        <w:t xml:space="preserve">approved in </w:t>
      </w:r>
      <w:r w:rsidRPr="00652DF9">
        <w:rPr>
          <w:b/>
        </w:rPr>
        <w:t xml:space="preserve">Resolution No. </w:t>
      </w:r>
      <w:r w:rsidRPr="00652DF9">
        <w:rPr>
          <w:b/>
          <w:u w:val="single"/>
        </w:rPr>
        <w:t>2023-6 (Year 0 of 10)</w:t>
      </w:r>
      <w:r w:rsidRPr="00652DF9">
        <w:t xml:space="preserve"> included for Council </w:t>
      </w:r>
      <w:r w:rsidR="008D4717" w:rsidRPr="00652DF9">
        <w:t>consideration.</w:t>
      </w:r>
      <w:r w:rsidRPr="00652DF9">
        <w:t xml:space="preserve">                                                                       </w:t>
      </w:r>
    </w:p>
    <w:p w14:paraId="21223A5D" w14:textId="74288DEA" w:rsidR="003D0B33" w:rsidRPr="00652DF9" w:rsidRDefault="003D0B33" w:rsidP="003D0B33">
      <w:pPr>
        <w:spacing w:after="0"/>
        <w:ind w:left="720"/>
        <w:jc w:val="both"/>
        <w:rPr>
          <w:b/>
        </w:rPr>
      </w:pPr>
      <w:r w:rsidRPr="00652DF9">
        <w:rPr>
          <w:b/>
        </w:rPr>
        <w:t>Compliance with Statement of Benefits Real Estate Improvements;</w:t>
      </w:r>
      <w:r w:rsidRPr="00652DF9">
        <w:t xml:space="preserve"> Form CF-1 / Real Property for </w:t>
      </w:r>
      <w:r w:rsidRPr="00652DF9">
        <w:rPr>
          <w:b/>
        </w:rPr>
        <w:t xml:space="preserve">Yamaha Motor Corporation USA, </w:t>
      </w:r>
      <w:r w:rsidRPr="00652DF9">
        <w:t xml:space="preserve">approved in </w:t>
      </w:r>
      <w:r w:rsidRPr="00652DF9">
        <w:rPr>
          <w:b/>
        </w:rPr>
        <w:t xml:space="preserve">Resolution No. </w:t>
      </w:r>
      <w:r w:rsidRPr="00652DF9">
        <w:rPr>
          <w:b/>
          <w:u w:val="single"/>
        </w:rPr>
        <w:t xml:space="preserve">2023-6 (Year </w:t>
      </w:r>
      <w:r w:rsidR="006D3B53" w:rsidRPr="00652DF9">
        <w:rPr>
          <w:b/>
          <w:u w:val="single"/>
        </w:rPr>
        <w:t>0</w:t>
      </w:r>
      <w:r w:rsidRPr="00652DF9">
        <w:rPr>
          <w:b/>
          <w:u w:val="single"/>
        </w:rPr>
        <w:t xml:space="preserve"> of 10)</w:t>
      </w:r>
      <w:r w:rsidRPr="00652DF9">
        <w:t xml:space="preserve"> included for Council </w:t>
      </w:r>
      <w:r w:rsidR="008D4717" w:rsidRPr="00652DF9">
        <w:t>consideration.</w:t>
      </w:r>
      <w:r w:rsidRPr="00652DF9">
        <w:t xml:space="preserve">                                                                       </w:t>
      </w:r>
    </w:p>
    <w:p w14:paraId="22572900" w14:textId="5B7199E1" w:rsidR="00FE08A0" w:rsidRPr="00646C39" w:rsidRDefault="00D826BA" w:rsidP="00652DF9">
      <w:pPr>
        <w:spacing w:after="0"/>
        <w:rPr>
          <w:i/>
          <w:u w:val="single"/>
        </w:rPr>
      </w:pPr>
      <w:r w:rsidRPr="00652DF9">
        <w:rPr>
          <w:i/>
          <w:u w:val="single"/>
        </w:rPr>
        <w:t xml:space="preserve">Pending AV Increase by the Auditor’s office </w:t>
      </w:r>
      <w:r w:rsidR="00652DF9" w:rsidRPr="00652DF9">
        <w:rPr>
          <w:i/>
          <w:u w:val="single"/>
        </w:rPr>
        <w:t>- Not yet assessed so nothing was due to be filed this year.</w:t>
      </w:r>
    </w:p>
    <w:p w14:paraId="1AE5A0A8" w14:textId="7B9871EA" w:rsidR="00D826BA" w:rsidRPr="00652DF9" w:rsidRDefault="00D826BA" w:rsidP="00FE08A0">
      <w:pPr>
        <w:spacing w:after="0"/>
        <w:jc w:val="center"/>
        <w:rPr>
          <w:b/>
          <w:bCs/>
          <w:iCs/>
          <w:color w:val="FF0000"/>
          <w:sz w:val="32"/>
          <w:szCs w:val="32"/>
          <w:u w:val="single"/>
        </w:rPr>
      </w:pPr>
      <w:r w:rsidRPr="00652DF9">
        <w:rPr>
          <w:b/>
          <w:bCs/>
          <w:iCs/>
          <w:color w:val="FF0000"/>
          <w:sz w:val="32"/>
          <w:szCs w:val="32"/>
          <w:u w:val="single"/>
        </w:rPr>
        <w:t>Found in Non-Compliance – failed to file their CF-1 by the May 15</w:t>
      </w:r>
      <w:r w:rsidRPr="00652DF9">
        <w:rPr>
          <w:b/>
          <w:bCs/>
          <w:iCs/>
          <w:color w:val="FF0000"/>
          <w:sz w:val="32"/>
          <w:szCs w:val="32"/>
          <w:u w:val="single"/>
          <w:vertAlign w:val="superscript"/>
        </w:rPr>
        <w:t>th</w:t>
      </w:r>
      <w:r w:rsidRPr="00652DF9">
        <w:rPr>
          <w:b/>
          <w:bCs/>
          <w:iCs/>
          <w:color w:val="FF0000"/>
          <w:sz w:val="32"/>
          <w:szCs w:val="32"/>
          <w:u w:val="single"/>
        </w:rPr>
        <w:t xml:space="preserve"> deadline.</w:t>
      </w:r>
    </w:p>
    <w:p w14:paraId="493089BE" w14:textId="77777777" w:rsidR="00FE08A0" w:rsidRPr="00652DF9" w:rsidRDefault="00FE08A0" w:rsidP="00FE08A0">
      <w:pPr>
        <w:spacing w:after="0"/>
        <w:jc w:val="center"/>
        <w:rPr>
          <w:b/>
          <w:bCs/>
          <w:iCs/>
          <w:sz w:val="28"/>
          <w:szCs w:val="28"/>
          <w:u w:val="single"/>
        </w:rPr>
      </w:pPr>
    </w:p>
    <w:p w14:paraId="4A8C7F19" w14:textId="77777777" w:rsidR="00D826BA" w:rsidRPr="00652DF9" w:rsidRDefault="00D826BA" w:rsidP="00646C39">
      <w:pPr>
        <w:spacing w:after="0"/>
        <w:rPr>
          <w:b/>
          <w:color w:val="FF0000"/>
        </w:rPr>
      </w:pPr>
      <w:r w:rsidRPr="00652DF9">
        <w:rPr>
          <w:b/>
          <w:color w:val="FF0000"/>
          <w:u w:val="single"/>
        </w:rPr>
        <w:t>BWI North America Inc., INDYCAR Property LLC c/o US Realty Advisors, LLC</w:t>
      </w:r>
      <w:r w:rsidRPr="00652DF9">
        <w:rPr>
          <w:b/>
          <w:color w:val="FF0000"/>
        </w:rPr>
        <w:t xml:space="preserve">.      </w:t>
      </w:r>
      <w:r w:rsidRPr="00652DF9">
        <w:rPr>
          <w:b/>
          <w:color w:val="FF0000"/>
        </w:rPr>
        <w:tab/>
      </w:r>
      <w:r w:rsidRPr="00652DF9">
        <w:rPr>
          <w:b/>
          <w:color w:val="FF0000"/>
        </w:rPr>
        <w:tab/>
      </w:r>
      <w:r w:rsidRPr="00652DF9">
        <w:rPr>
          <w:b/>
          <w:color w:val="FF0000"/>
          <w:highlight w:val="yellow"/>
        </w:rPr>
        <w:t>NOTHING FILED BY DEADLINE</w:t>
      </w:r>
      <w:r w:rsidRPr="00652DF9">
        <w:rPr>
          <w:b/>
          <w:color w:val="FF0000"/>
        </w:rPr>
        <w:t xml:space="preserve"> </w:t>
      </w:r>
    </w:p>
    <w:p w14:paraId="585BEFE4" w14:textId="302925FB" w:rsidR="00652DF9" w:rsidRPr="00646C39" w:rsidRDefault="00D826BA" w:rsidP="00646C39">
      <w:pPr>
        <w:spacing w:after="0"/>
        <w:ind w:left="720"/>
        <w:rPr>
          <w:b/>
          <w:color w:val="FF0000"/>
        </w:rPr>
      </w:pPr>
      <w:r w:rsidRPr="00652DF9">
        <w:rPr>
          <w:color w:val="FF0000"/>
        </w:rPr>
        <w:t>Compliance with Statement of Benefits Real Estate Improvements; Form CF-1 / Real Property for</w:t>
      </w:r>
      <w:r w:rsidRPr="00652DF9">
        <w:rPr>
          <w:b/>
          <w:color w:val="FF0000"/>
        </w:rPr>
        <w:t xml:space="preserve"> BWI North American doing business as </w:t>
      </w:r>
      <w:proofErr w:type="spellStart"/>
      <w:r w:rsidRPr="00652DF9">
        <w:rPr>
          <w:b/>
          <w:color w:val="FF0000"/>
        </w:rPr>
        <w:t>Indycar</w:t>
      </w:r>
      <w:proofErr w:type="spellEnd"/>
      <w:r w:rsidRPr="00652DF9">
        <w:rPr>
          <w:b/>
          <w:color w:val="FF0000"/>
        </w:rPr>
        <w:t xml:space="preserve"> Property approved</w:t>
      </w:r>
      <w:r w:rsidRPr="00652DF9">
        <w:rPr>
          <w:color w:val="FF0000"/>
        </w:rPr>
        <w:t xml:space="preserve"> by Resolution </w:t>
      </w:r>
      <w:r w:rsidRPr="00652DF9">
        <w:rPr>
          <w:b/>
          <w:color w:val="FF0000"/>
          <w:u w:val="single"/>
        </w:rPr>
        <w:t>2017-5 (Year 6 of 10)</w:t>
      </w:r>
      <w:r w:rsidRPr="00652DF9">
        <w:rPr>
          <w:color w:val="FF0000"/>
          <w:u w:val="single"/>
        </w:rPr>
        <w:t xml:space="preserve"> </w:t>
      </w:r>
      <w:r w:rsidRPr="00652DF9">
        <w:rPr>
          <w:color w:val="FF0000"/>
        </w:rPr>
        <w:t>included for Council consideration</w:t>
      </w:r>
    </w:p>
    <w:p w14:paraId="6AFC7158" w14:textId="162D066B" w:rsidR="00D826BA" w:rsidRPr="00652DF9" w:rsidRDefault="00D826BA" w:rsidP="00646C39">
      <w:pPr>
        <w:spacing w:after="0"/>
        <w:rPr>
          <w:b/>
          <w:color w:val="FF0000"/>
        </w:rPr>
      </w:pPr>
      <w:r w:rsidRPr="00652DF9">
        <w:rPr>
          <w:b/>
          <w:color w:val="FF0000"/>
          <w:u w:val="single"/>
        </w:rPr>
        <w:t xml:space="preserve">BWI INDIANA, INC. </w:t>
      </w:r>
      <w:r w:rsidRPr="00652DF9">
        <w:rPr>
          <w:b/>
          <w:color w:val="FF0000"/>
        </w:rPr>
        <w:tab/>
      </w:r>
      <w:r w:rsidRPr="00652DF9">
        <w:rPr>
          <w:b/>
          <w:color w:val="FF0000"/>
        </w:rPr>
        <w:tab/>
      </w:r>
      <w:r w:rsidRPr="00652DF9">
        <w:rPr>
          <w:b/>
          <w:color w:val="FF0000"/>
        </w:rPr>
        <w:tab/>
      </w:r>
      <w:r w:rsidRPr="00652DF9">
        <w:rPr>
          <w:b/>
          <w:color w:val="FF0000"/>
        </w:rPr>
        <w:tab/>
      </w:r>
      <w:r w:rsidRPr="00652DF9">
        <w:rPr>
          <w:b/>
          <w:color w:val="FF0000"/>
        </w:rPr>
        <w:tab/>
      </w:r>
      <w:r w:rsidRPr="00652DF9">
        <w:rPr>
          <w:b/>
          <w:color w:val="FF0000"/>
        </w:rPr>
        <w:tab/>
      </w:r>
      <w:r w:rsidRPr="00652DF9">
        <w:rPr>
          <w:b/>
          <w:color w:val="FF0000"/>
        </w:rPr>
        <w:tab/>
      </w:r>
      <w:r w:rsidRPr="00652DF9">
        <w:rPr>
          <w:b/>
          <w:color w:val="FF0000"/>
        </w:rPr>
        <w:tab/>
        <w:t xml:space="preserve">          </w:t>
      </w:r>
      <w:r w:rsidRPr="00652DF9">
        <w:rPr>
          <w:b/>
          <w:color w:val="FF0000"/>
        </w:rPr>
        <w:tab/>
      </w:r>
      <w:r w:rsidRPr="00652DF9">
        <w:rPr>
          <w:b/>
          <w:color w:val="FF0000"/>
          <w:highlight w:val="yellow"/>
        </w:rPr>
        <w:t>NOTHING FILED BY DEADLINE</w:t>
      </w:r>
    </w:p>
    <w:p w14:paraId="71951C20" w14:textId="77777777" w:rsidR="00D826BA" w:rsidRPr="00652DF9" w:rsidRDefault="00D826BA" w:rsidP="00646C39">
      <w:pPr>
        <w:spacing w:after="0"/>
        <w:ind w:left="720"/>
        <w:rPr>
          <w:i/>
          <w:color w:val="FF0000"/>
          <w:u w:val="single"/>
        </w:rPr>
      </w:pPr>
      <w:r w:rsidRPr="00652DF9">
        <w:rPr>
          <w:color w:val="FF0000"/>
        </w:rPr>
        <w:t>Compliance with Statement of Benefits Real Estate Improvements; Form CF-1 / Real Property for</w:t>
      </w:r>
      <w:r w:rsidRPr="00652DF9">
        <w:rPr>
          <w:b/>
          <w:color w:val="FF0000"/>
        </w:rPr>
        <w:t xml:space="preserve"> BWI Indiana approved</w:t>
      </w:r>
      <w:r w:rsidRPr="00652DF9">
        <w:rPr>
          <w:color w:val="FF0000"/>
        </w:rPr>
        <w:t xml:space="preserve"> by Resolution </w:t>
      </w:r>
      <w:r w:rsidRPr="00652DF9">
        <w:rPr>
          <w:b/>
          <w:color w:val="FF0000"/>
          <w:u w:val="single"/>
        </w:rPr>
        <w:t>2017-5 (Year 6 of 10)</w:t>
      </w:r>
      <w:r w:rsidRPr="00652DF9">
        <w:rPr>
          <w:color w:val="FF0000"/>
          <w:u w:val="single"/>
        </w:rPr>
        <w:t xml:space="preserve"> </w:t>
      </w:r>
      <w:r w:rsidRPr="00652DF9">
        <w:rPr>
          <w:color w:val="FF0000"/>
        </w:rPr>
        <w:t>included for Council consideration</w:t>
      </w:r>
      <w:r w:rsidRPr="00652DF9">
        <w:rPr>
          <w:b/>
          <w:color w:val="FF0000"/>
        </w:rPr>
        <w:t xml:space="preserve"> </w:t>
      </w:r>
    </w:p>
    <w:p w14:paraId="720C5A42" w14:textId="14599E6D" w:rsidR="00C14FEB" w:rsidRPr="00652DF9" w:rsidRDefault="00652DF9" w:rsidP="00646C39">
      <w:pPr>
        <w:spacing w:after="0"/>
        <w:rPr>
          <w:rFonts w:cstheme="minorHAnsi"/>
          <w:b/>
          <w:color w:val="FF0000"/>
          <w:sz w:val="24"/>
          <w:szCs w:val="24"/>
          <w:u w:val="single"/>
        </w:rPr>
      </w:pPr>
      <w:r w:rsidRPr="00652DF9">
        <w:rPr>
          <w:color w:val="FF0000"/>
          <w:sz w:val="24"/>
          <w:szCs w:val="24"/>
        </w:rPr>
        <w:t xml:space="preserve">Councilman Moore moved to find these abatements in non-compliance, duly seconded by Councilman Plisinski.  </w:t>
      </w:r>
      <w:r w:rsidRPr="00652DF9">
        <w:rPr>
          <w:rFonts w:cs="Calibri"/>
          <w:color w:val="FF0000"/>
          <w:sz w:val="24"/>
          <w:szCs w:val="24"/>
        </w:rPr>
        <w:t xml:space="preserve">Motion Carried </w:t>
      </w:r>
      <w:r w:rsidRPr="00652DF9">
        <w:rPr>
          <w:rFonts w:ascii="Viner Hand ITC" w:hAnsi="Viner Hand ITC" w:cs="Traditional Arabic"/>
          <w:i/>
          <w:color w:val="FF0000"/>
          <w:sz w:val="24"/>
          <w:szCs w:val="24"/>
        </w:rPr>
        <w:t>viva voce.</w:t>
      </w:r>
    </w:p>
    <w:p w14:paraId="0C74EA99" w14:textId="77777777" w:rsidR="00FE08A0" w:rsidRPr="00D027AB" w:rsidRDefault="00FE08A0" w:rsidP="00703FE8">
      <w:pPr>
        <w:spacing w:after="0"/>
        <w:rPr>
          <w:rFonts w:cstheme="minorHAnsi"/>
          <w:b/>
          <w:color w:val="FF0000"/>
          <w:sz w:val="24"/>
          <w:szCs w:val="24"/>
          <w:u w:val="single"/>
        </w:rPr>
      </w:pPr>
    </w:p>
    <w:p w14:paraId="438F982A" w14:textId="77777777" w:rsidR="00646C39" w:rsidRDefault="00646C39" w:rsidP="00D826BA">
      <w:pPr>
        <w:spacing w:after="0"/>
        <w:jc w:val="both"/>
        <w:rPr>
          <w:b/>
          <w:color w:val="FF0000"/>
          <w:u w:val="single"/>
        </w:rPr>
      </w:pPr>
    </w:p>
    <w:p w14:paraId="37E68B1C" w14:textId="35A2D9F0" w:rsidR="00D826BA" w:rsidRPr="00D027AB" w:rsidRDefault="00D826BA" w:rsidP="00D826BA">
      <w:pPr>
        <w:spacing w:after="0"/>
        <w:jc w:val="both"/>
        <w:rPr>
          <w:b/>
          <w:color w:val="FF0000"/>
          <w:u w:val="single"/>
        </w:rPr>
      </w:pPr>
      <w:r w:rsidRPr="00D027AB">
        <w:rPr>
          <w:b/>
          <w:color w:val="FF0000"/>
          <w:u w:val="single"/>
        </w:rPr>
        <w:lastRenderedPageBreak/>
        <w:t xml:space="preserve">DANELI CORPORATION </w:t>
      </w:r>
      <w:r w:rsidRPr="00D027AB">
        <w:rPr>
          <w:b/>
          <w:color w:val="FF0000"/>
          <w:u w:val="single"/>
        </w:rPr>
        <w:tab/>
      </w:r>
      <w:r w:rsidRPr="00D027AB">
        <w:rPr>
          <w:b/>
          <w:color w:val="FF0000"/>
        </w:rPr>
        <w:tab/>
      </w:r>
      <w:r w:rsidRPr="00D027AB">
        <w:rPr>
          <w:b/>
          <w:color w:val="FF0000"/>
        </w:rPr>
        <w:tab/>
      </w:r>
      <w:r w:rsidRPr="00D027AB">
        <w:rPr>
          <w:b/>
          <w:color w:val="FF0000"/>
        </w:rPr>
        <w:tab/>
      </w:r>
      <w:r w:rsidRPr="00D027AB">
        <w:rPr>
          <w:b/>
          <w:color w:val="FF0000"/>
        </w:rPr>
        <w:tab/>
      </w:r>
      <w:r w:rsidRPr="00D027AB">
        <w:rPr>
          <w:b/>
          <w:color w:val="FF0000"/>
        </w:rPr>
        <w:tab/>
      </w:r>
      <w:r w:rsidRPr="00D027AB">
        <w:rPr>
          <w:b/>
          <w:color w:val="FF0000"/>
        </w:rPr>
        <w:tab/>
      </w:r>
      <w:r w:rsidRPr="00D027AB">
        <w:rPr>
          <w:b/>
          <w:color w:val="FF0000"/>
        </w:rPr>
        <w:tab/>
      </w:r>
      <w:r w:rsidRPr="00D027AB">
        <w:rPr>
          <w:b/>
          <w:color w:val="FF0000"/>
        </w:rPr>
        <w:tab/>
        <w:t xml:space="preserve"> </w:t>
      </w:r>
      <w:r w:rsidRPr="00D027AB">
        <w:rPr>
          <w:b/>
          <w:color w:val="FF0000"/>
          <w:highlight w:val="yellow"/>
        </w:rPr>
        <w:t>NOTHING FILED BY DEADLINE</w:t>
      </w:r>
    </w:p>
    <w:p w14:paraId="2273859E" w14:textId="090046CD" w:rsidR="00D826BA" w:rsidRPr="00D027AB" w:rsidRDefault="00D826BA" w:rsidP="00D826BA">
      <w:pPr>
        <w:spacing w:after="0"/>
        <w:ind w:left="720"/>
        <w:jc w:val="both"/>
        <w:rPr>
          <w:color w:val="FF0000"/>
        </w:rPr>
      </w:pPr>
      <w:r w:rsidRPr="00D027AB">
        <w:rPr>
          <w:color w:val="FF0000"/>
        </w:rPr>
        <w:t>Compliance with Statement of Benefits Real Estate Improvements; Form CF-1 / Real Property for</w:t>
      </w:r>
      <w:r w:rsidRPr="00D027AB">
        <w:rPr>
          <w:b/>
          <w:color w:val="FF0000"/>
        </w:rPr>
        <w:t xml:space="preserve"> Daneli Corporation approved</w:t>
      </w:r>
      <w:r w:rsidRPr="00D027AB">
        <w:rPr>
          <w:color w:val="FF0000"/>
        </w:rPr>
        <w:t xml:space="preserve"> by Resolution </w:t>
      </w:r>
      <w:r w:rsidRPr="00D027AB">
        <w:rPr>
          <w:b/>
          <w:color w:val="FF0000"/>
          <w:u w:val="single"/>
        </w:rPr>
        <w:t>2021-15 (Year 2 of 10)</w:t>
      </w:r>
      <w:r w:rsidRPr="00D027AB">
        <w:rPr>
          <w:color w:val="FF0000"/>
          <w:u w:val="single"/>
        </w:rPr>
        <w:t xml:space="preserve"> </w:t>
      </w:r>
      <w:r w:rsidRPr="00D027AB">
        <w:rPr>
          <w:color w:val="FF0000"/>
        </w:rPr>
        <w:t xml:space="preserve">included for Council </w:t>
      </w:r>
      <w:r w:rsidR="006D3B53" w:rsidRPr="00D027AB">
        <w:rPr>
          <w:color w:val="FF0000"/>
        </w:rPr>
        <w:t>consideration.</w:t>
      </w:r>
      <w:r w:rsidRPr="00D027AB">
        <w:rPr>
          <w:color w:val="FF0000"/>
        </w:rPr>
        <w:t xml:space="preserve"> </w:t>
      </w:r>
    </w:p>
    <w:p w14:paraId="7C53DFA2" w14:textId="68071C75" w:rsidR="00703FE8" w:rsidRPr="00646C39" w:rsidRDefault="00646C39" w:rsidP="00646C39">
      <w:pPr>
        <w:jc w:val="both"/>
        <w:rPr>
          <w:rFonts w:ascii="Viner Hand ITC" w:hAnsi="Viner Hand ITC" w:cs="Traditional Arabic"/>
          <w:i/>
          <w:color w:val="FF0000"/>
          <w:sz w:val="24"/>
          <w:szCs w:val="24"/>
        </w:rPr>
      </w:pPr>
      <w:r w:rsidRPr="00652DF9">
        <w:rPr>
          <w:color w:val="FF0000"/>
          <w:sz w:val="24"/>
          <w:szCs w:val="24"/>
        </w:rPr>
        <w:t xml:space="preserve">Councilman Moore moved to find these abatements in </w:t>
      </w:r>
      <w:r w:rsidRPr="00652DF9">
        <w:rPr>
          <w:b/>
          <w:bCs/>
          <w:color w:val="FF0000"/>
          <w:sz w:val="24"/>
          <w:szCs w:val="24"/>
          <w:u w:val="single"/>
        </w:rPr>
        <w:t>non-compliance</w:t>
      </w:r>
      <w:r w:rsidRPr="00652DF9">
        <w:rPr>
          <w:color w:val="FF0000"/>
          <w:sz w:val="24"/>
          <w:szCs w:val="24"/>
        </w:rPr>
        <w:t xml:space="preserve"> due to them having expired two years ago, duly seconded by Councilman Plisinski.  </w:t>
      </w:r>
      <w:r w:rsidRPr="00652DF9">
        <w:rPr>
          <w:rFonts w:cs="Calibri"/>
          <w:color w:val="FF0000"/>
          <w:sz w:val="24"/>
          <w:szCs w:val="24"/>
        </w:rPr>
        <w:t xml:space="preserve">Motion Carried </w:t>
      </w:r>
      <w:r w:rsidRPr="00652DF9">
        <w:rPr>
          <w:rFonts w:ascii="Viner Hand ITC" w:hAnsi="Viner Hand ITC" w:cs="Traditional Arabic"/>
          <w:i/>
          <w:color w:val="FF0000"/>
          <w:sz w:val="24"/>
          <w:szCs w:val="24"/>
        </w:rPr>
        <w:t>viva voce.</w:t>
      </w:r>
    </w:p>
    <w:p w14:paraId="54227349" w14:textId="12694433" w:rsidR="00D826BA" w:rsidRPr="00D027AB" w:rsidRDefault="00D826BA" w:rsidP="00D826BA">
      <w:pPr>
        <w:spacing w:after="0"/>
        <w:jc w:val="both"/>
        <w:rPr>
          <w:b/>
          <w:color w:val="FF0000"/>
          <w:u w:val="single"/>
        </w:rPr>
      </w:pPr>
      <w:r w:rsidRPr="00D027AB">
        <w:rPr>
          <w:b/>
          <w:color w:val="FF0000"/>
          <w:u w:val="single"/>
        </w:rPr>
        <w:t xml:space="preserve">HITACHI ASTEMO GREENFIELD (Previously known as KEIHN IPT MFG., </w:t>
      </w:r>
      <w:proofErr w:type="gramStart"/>
      <w:r w:rsidRPr="00D027AB">
        <w:rPr>
          <w:b/>
          <w:color w:val="FF0000"/>
          <w:u w:val="single"/>
        </w:rPr>
        <w:t>LLC)</w:t>
      </w:r>
      <w:r w:rsidRPr="00D027AB">
        <w:rPr>
          <w:b/>
          <w:color w:val="FF0000"/>
        </w:rPr>
        <w:t xml:space="preserve">   </w:t>
      </w:r>
      <w:proofErr w:type="gramEnd"/>
      <w:r w:rsidRPr="00D027AB">
        <w:rPr>
          <w:b/>
          <w:color w:val="FF0000"/>
        </w:rPr>
        <w:t xml:space="preserve">                      </w:t>
      </w:r>
      <w:r w:rsidRPr="00D027AB">
        <w:rPr>
          <w:b/>
          <w:color w:val="FF0000"/>
          <w:highlight w:val="yellow"/>
        </w:rPr>
        <w:t>NOTHING FILED BY DEADLINE</w:t>
      </w:r>
    </w:p>
    <w:p w14:paraId="48AD9E2C" w14:textId="77777777" w:rsidR="00D826BA" w:rsidRPr="00D027AB" w:rsidRDefault="00D826BA" w:rsidP="00D826BA">
      <w:pPr>
        <w:spacing w:after="0"/>
        <w:ind w:left="720"/>
        <w:jc w:val="both"/>
        <w:rPr>
          <w:b/>
          <w:color w:val="FF0000"/>
          <w:u w:val="single"/>
        </w:rPr>
      </w:pPr>
      <w:r w:rsidRPr="00D027AB">
        <w:rPr>
          <w:color w:val="FF0000"/>
        </w:rPr>
        <w:t>Compliance with Statement of Benefits Real Estate Improvements; Form CF-1 / Personal Property for</w:t>
      </w:r>
      <w:r w:rsidRPr="00D027AB">
        <w:rPr>
          <w:b/>
          <w:color w:val="FF0000"/>
        </w:rPr>
        <w:t xml:space="preserve"> Hitachi Astemo Greenfield (formally known as Keihn IPT MGF., LLC) </w:t>
      </w:r>
      <w:r w:rsidRPr="00D027AB">
        <w:rPr>
          <w:color w:val="FF0000"/>
        </w:rPr>
        <w:t xml:space="preserve">approved by </w:t>
      </w:r>
      <w:r w:rsidRPr="00D027AB">
        <w:rPr>
          <w:b/>
          <w:color w:val="FF0000"/>
        </w:rPr>
        <w:t>Resolution No.</w:t>
      </w:r>
      <w:r w:rsidRPr="00D027AB">
        <w:rPr>
          <w:color w:val="FF0000"/>
        </w:rPr>
        <w:t xml:space="preserve"> </w:t>
      </w:r>
      <w:r w:rsidRPr="00D027AB">
        <w:rPr>
          <w:b/>
          <w:color w:val="FF0000"/>
          <w:u w:val="single"/>
        </w:rPr>
        <w:t xml:space="preserve">2015-8 (Year </w:t>
      </w:r>
    </w:p>
    <w:p w14:paraId="4799D1FB" w14:textId="5AC177D6" w:rsidR="00D826BA" w:rsidRPr="00D027AB" w:rsidRDefault="00D826BA" w:rsidP="00D826BA">
      <w:pPr>
        <w:spacing w:after="0"/>
        <w:ind w:left="720"/>
        <w:jc w:val="both"/>
        <w:rPr>
          <w:b/>
          <w:color w:val="FF0000"/>
          <w:u w:val="single"/>
        </w:rPr>
      </w:pPr>
      <w:r w:rsidRPr="00D027AB">
        <w:rPr>
          <w:b/>
          <w:color w:val="FF0000"/>
          <w:u w:val="single"/>
        </w:rPr>
        <w:t>10 of 10)</w:t>
      </w:r>
      <w:r w:rsidRPr="00D027AB">
        <w:rPr>
          <w:color w:val="FF0000"/>
          <w:u w:val="single"/>
        </w:rPr>
        <w:t xml:space="preserve"> </w:t>
      </w:r>
      <w:r w:rsidRPr="00D027AB">
        <w:rPr>
          <w:color w:val="FF0000"/>
        </w:rPr>
        <w:t xml:space="preserve">included for Council </w:t>
      </w:r>
      <w:r w:rsidR="006D3B53" w:rsidRPr="00D027AB">
        <w:rPr>
          <w:color w:val="FF0000"/>
        </w:rPr>
        <w:t>consideration.</w:t>
      </w:r>
      <w:r w:rsidRPr="00D027AB">
        <w:rPr>
          <w:color w:val="FF0000"/>
        </w:rPr>
        <w:t xml:space="preserve"> </w:t>
      </w:r>
    </w:p>
    <w:p w14:paraId="7735162D" w14:textId="099E2F84" w:rsidR="00A62BC4" w:rsidRPr="00D027AB" w:rsidRDefault="00646C39" w:rsidP="00D826BA">
      <w:pPr>
        <w:spacing w:after="0"/>
        <w:jc w:val="both"/>
        <w:rPr>
          <w:i/>
          <w:color w:val="FF0000"/>
          <w:u w:val="single"/>
        </w:rPr>
      </w:pPr>
      <w:r w:rsidRPr="00646C39">
        <w:rPr>
          <w:i/>
          <w:color w:val="FF0000"/>
          <w:u w:val="single"/>
        </w:rPr>
        <w:t>Councilman Moore moved to find these abatements in non-compliance due to them having expired two years ago, duly seconded by Councilman Plisinski.  Motion Carried viva voce</w:t>
      </w:r>
      <w:r w:rsidR="00A62BC4" w:rsidRPr="00D027AB">
        <w:rPr>
          <w:i/>
          <w:color w:val="FF0000"/>
          <w:u w:val="single"/>
        </w:rPr>
        <w:t>.</w:t>
      </w:r>
    </w:p>
    <w:p w14:paraId="7A775CFA" w14:textId="77777777" w:rsidR="00A62BC4" w:rsidRPr="00D027AB" w:rsidRDefault="00A62BC4" w:rsidP="00D826BA">
      <w:pPr>
        <w:spacing w:after="0"/>
        <w:jc w:val="both"/>
        <w:rPr>
          <w:i/>
          <w:color w:val="FF0000"/>
          <w:u w:val="single"/>
        </w:rPr>
      </w:pPr>
    </w:p>
    <w:p w14:paraId="6243593F" w14:textId="6DF000BB" w:rsidR="00A62BC4" w:rsidRPr="00646C39" w:rsidRDefault="00A62BC4" w:rsidP="00FE08A0">
      <w:pPr>
        <w:spacing w:after="0"/>
        <w:jc w:val="center"/>
        <w:rPr>
          <w:b/>
          <w:bCs/>
          <w:iCs/>
          <w:sz w:val="28"/>
          <w:szCs w:val="28"/>
          <w:u w:val="single"/>
        </w:rPr>
      </w:pPr>
      <w:r w:rsidRPr="00646C39">
        <w:rPr>
          <w:b/>
          <w:bCs/>
          <w:iCs/>
          <w:sz w:val="28"/>
          <w:szCs w:val="28"/>
          <w:u w:val="single"/>
        </w:rPr>
        <w:t>NOT YET ASSESSED SO NO</w:t>
      </w:r>
      <w:r w:rsidR="00F20D09" w:rsidRPr="00646C39">
        <w:rPr>
          <w:b/>
          <w:bCs/>
          <w:iCs/>
          <w:sz w:val="28"/>
          <w:szCs w:val="28"/>
          <w:u w:val="single"/>
        </w:rPr>
        <w:t xml:space="preserve"> FILING OF</w:t>
      </w:r>
      <w:r w:rsidRPr="00646C39">
        <w:rPr>
          <w:b/>
          <w:bCs/>
          <w:iCs/>
          <w:sz w:val="28"/>
          <w:szCs w:val="28"/>
          <w:u w:val="single"/>
        </w:rPr>
        <w:t xml:space="preserve"> CF-1 IS REQUIRED </w:t>
      </w:r>
      <w:r w:rsidR="00FE08A0" w:rsidRPr="00646C39">
        <w:rPr>
          <w:b/>
          <w:bCs/>
          <w:iCs/>
          <w:sz w:val="28"/>
          <w:szCs w:val="28"/>
          <w:u w:val="single"/>
        </w:rPr>
        <w:t>for 2025 pay 2026</w:t>
      </w:r>
    </w:p>
    <w:p w14:paraId="38D28B97" w14:textId="77777777" w:rsidR="00A62BC4" w:rsidRPr="00646C39" w:rsidRDefault="00A62BC4" w:rsidP="00D826BA">
      <w:pPr>
        <w:spacing w:after="0"/>
        <w:jc w:val="both"/>
        <w:rPr>
          <w:i/>
          <w:u w:val="single"/>
        </w:rPr>
      </w:pPr>
    </w:p>
    <w:p w14:paraId="12B08782" w14:textId="7B859EEA" w:rsidR="00A62BC4" w:rsidRPr="00646C39" w:rsidRDefault="00A62BC4" w:rsidP="00D826BA">
      <w:pPr>
        <w:spacing w:after="0"/>
        <w:jc w:val="both"/>
        <w:rPr>
          <w:iCs/>
          <w:u w:val="single"/>
        </w:rPr>
      </w:pPr>
      <w:r w:rsidRPr="00646C39">
        <w:rPr>
          <w:b/>
          <w:bCs/>
          <w:iCs/>
          <w:u w:val="single"/>
        </w:rPr>
        <w:t>PROJECT HUSKIES</w:t>
      </w:r>
      <w:r w:rsidRPr="00646C39">
        <w:rPr>
          <w:iCs/>
          <w:u w:val="single"/>
        </w:rPr>
        <w:t xml:space="preserve"> </w:t>
      </w:r>
      <w:r w:rsidRPr="00646C39">
        <w:rPr>
          <w:iCs/>
        </w:rPr>
        <w:tab/>
      </w:r>
      <w:r w:rsidRPr="00646C39">
        <w:rPr>
          <w:iCs/>
        </w:rPr>
        <w:tab/>
      </w:r>
      <w:r w:rsidRPr="00646C39">
        <w:rPr>
          <w:iCs/>
        </w:rPr>
        <w:tab/>
      </w:r>
      <w:r w:rsidRPr="00646C39">
        <w:rPr>
          <w:iCs/>
        </w:rPr>
        <w:tab/>
      </w:r>
      <w:r w:rsidRPr="00646C39">
        <w:rPr>
          <w:iCs/>
        </w:rPr>
        <w:tab/>
      </w:r>
      <w:r w:rsidRPr="00646C39">
        <w:rPr>
          <w:iCs/>
        </w:rPr>
        <w:tab/>
      </w:r>
      <w:r w:rsidRPr="00646C39">
        <w:rPr>
          <w:iCs/>
        </w:rPr>
        <w:tab/>
        <w:t xml:space="preserve">  </w:t>
      </w:r>
      <w:r w:rsidR="00FE08A0" w:rsidRPr="00646C39">
        <w:rPr>
          <w:iCs/>
        </w:rPr>
        <w:t xml:space="preserve">    </w:t>
      </w:r>
      <w:r w:rsidRPr="00646C39">
        <w:rPr>
          <w:iCs/>
        </w:rPr>
        <w:t xml:space="preserve">   </w:t>
      </w:r>
      <w:r w:rsidRPr="00646C39">
        <w:rPr>
          <w:b/>
          <w:iCs/>
          <w:highlight w:val="yellow"/>
        </w:rPr>
        <w:t>NOTHING TO FILE UNTIL FULLY ASSESSED</w:t>
      </w:r>
    </w:p>
    <w:p w14:paraId="273AB04C" w14:textId="77777777" w:rsidR="006D3B53" w:rsidRPr="00646C39" w:rsidRDefault="006D3B53" w:rsidP="006D3B53">
      <w:pPr>
        <w:spacing w:after="0"/>
        <w:jc w:val="both"/>
        <w:rPr>
          <w:b/>
        </w:rPr>
      </w:pPr>
      <w:r w:rsidRPr="00646C39">
        <w:rPr>
          <w:b/>
        </w:rPr>
        <w:t>Compliance with Statement of Benefits Real Estate Improvements;</w:t>
      </w:r>
      <w:r w:rsidRPr="00646C39">
        <w:t xml:space="preserve"> Form CF-1 / Real Property for </w:t>
      </w:r>
      <w:r w:rsidRPr="00646C39">
        <w:rPr>
          <w:b/>
        </w:rPr>
        <w:t xml:space="preserve">Yamaha Motor Corporation USA, </w:t>
      </w:r>
      <w:r w:rsidRPr="00646C39">
        <w:t xml:space="preserve">approved in </w:t>
      </w:r>
      <w:r w:rsidRPr="00646C39">
        <w:rPr>
          <w:b/>
        </w:rPr>
        <w:t xml:space="preserve">Resolution No. </w:t>
      </w:r>
      <w:r w:rsidRPr="00646C39">
        <w:rPr>
          <w:b/>
          <w:u w:val="single"/>
        </w:rPr>
        <w:t>2023-6 (Year 0 of 10)</w:t>
      </w:r>
      <w:r w:rsidRPr="00646C39">
        <w:t xml:space="preserve"> included for Council </w:t>
      </w:r>
      <w:proofErr w:type="gramStart"/>
      <w:r w:rsidRPr="00646C39">
        <w:t>consideration;</w:t>
      </w:r>
      <w:proofErr w:type="gramEnd"/>
      <w:r w:rsidRPr="00646C39">
        <w:t xml:space="preserve">                                                                       </w:t>
      </w:r>
    </w:p>
    <w:p w14:paraId="118A1D44" w14:textId="77777777" w:rsidR="006D3B53" w:rsidRPr="00646C39" w:rsidRDefault="006D3B53" w:rsidP="006D3B53">
      <w:pPr>
        <w:spacing w:after="0"/>
        <w:rPr>
          <w:i/>
          <w:u w:val="single"/>
        </w:rPr>
      </w:pPr>
      <w:r w:rsidRPr="00646C39">
        <w:rPr>
          <w:i/>
          <w:u w:val="single"/>
        </w:rPr>
        <w:t xml:space="preserve">Pending AV Increase by the Auditor’s office </w:t>
      </w:r>
    </w:p>
    <w:p w14:paraId="1034C97D" w14:textId="77777777" w:rsidR="00D826BA" w:rsidRPr="00646C39" w:rsidRDefault="00D826BA" w:rsidP="00FF7F40">
      <w:pPr>
        <w:spacing w:after="0"/>
        <w:rPr>
          <w:rFonts w:cstheme="minorHAnsi"/>
          <w:b/>
          <w:iCs/>
          <w:sz w:val="24"/>
          <w:szCs w:val="24"/>
          <w:u w:val="single"/>
        </w:rPr>
      </w:pPr>
    </w:p>
    <w:p w14:paraId="3B596E83" w14:textId="16400447" w:rsidR="00A62BC4" w:rsidRPr="00646C39" w:rsidRDefault="00A62BC4" w:rsidP="00A62BC4">
      <w:pPr>
        <w:spacing w:after="0"/>
        <w:rPr>
          <w:b/>
          <w:iCs/>
        </w:rPr>
      </w:pPr>
      <w:r w:rsidRPr="00646C39">
        <w:rPr>
          <w:b/>
          <w:iCs/>
          <w:u w:val="single"/>
        </w:rPr>
        <w:t>SHEAR PROPERTY GROUP</w:t>
      </w:r>
      <w:r w:rsidRPr="00646C39">
        <w:rPr>
          <w:b/>
          <w:iCs/>
        </w:rPr>
        <w:t xml:space="preserve"> </w:t>
      </w:r>
      <w:r w:rsidRPr="00646C39">
        <w:rPr>
          <w:b/>
          <w:iCs/>
        </w:rPr>
        <w:tab/>
      </w:r>
      <w:r w:rsidRPr="00646C39">
        <w:rPr>
          <w:b/>
          <w:iCs/>
        </w:rPr>
        <w:tab/>
      </w:r>
      <w:r w:rsidRPr="00646C39">
        <w:rPr>
          <w:b/>
          <w:iCs/>
        </w:rPr>
        <w:tab/>
      </w:r>
      <w:r w:rsidRPr="00646C39">
        <w:rPr>
          <w:b/>
          <w:iCs/>
        </w:rPr>
        <w:tab/>
      </w:r>
      <w:r w:rsidRPr="00646C39">
        <w:rPr>
          <w:b/>
          <w:iCs/>
        </w:rPr>
        <w:tab/>
      </w:r>
      <w:r w:rsidRPr="00646C39">
        <w:rPr>
          <w:b/>
          <w:iCs/>
        </w:rPr>
        <w:tab/>
      </w:r>
      <w:r w:rsidR="00FE08A0" w:rsidRPr="00646C39">
        <w:rPr>
          <w:b/>
          <w:iCs/>
        </w:rPr>
        <w:t xml:space="preserve">    </w:t>
      </w:r>
      <w:r w:rsidRPr="00646C39">
        <w:rPr>
          <w:b/>
          <w:iCs/>
        </w:rPr>
        <w:t xml:space="preserve">     </w:t>
      </w:r>
      <w:r w:rsidRPr="00646C39">
        <w:rPr>
          <w:b/>
          <w:iCs/>
          <w:highlight w:val="yellow"/>
        </w:rPr>
        <w:t>NOTHING TO FILE UNTIL FULLY ASSESSED</w:t>
      </w:r>
    </w:p>
    <w:p w14:paraId="20DE05CD" w14:textId="6726916B" w:rsidR="00FE08A0" w:rsidRPr="00646C39" w:rsidRDefault="00FE08A0" w:rsidP="00A62BC4">
      <w:pPr>
        <w:spacing w:after="0"/>
        <w:rPr>
          <w:bCs/>
          <w:iCs/>
        </w:rPr>
      </w:pPr>
      <w:r w:rsidRPr="00646C39">
        <w:rPr>
          <w:bCs/>
          <w:iCs/>
        </w:rPr>
        <w:t>No paperwork was filed.  (YEAR 0 OF 10)</w:t>
      </w:r>
    </w:p>
    <w:p w14:paraId="2A263129" w14:textId="7D97B7E7" w:rsidR="009D1CDD" w:rsidRPr="00D027AB" w:rsidRDefault="009D1CDD" w:rsidP="00734EA3">
      <w:pPr>
        <w:rPr>
          <w:b/>
          <w:color w:val="FF0000"/>
          <w:sz w:val="24"/>
          <w:szCs w:val="24"/>
          <w:u w:val="single"/>
        </w:rPr>
      </w:pPr>
    </w:p>
    <w:p w14:paraId="198B216B" w14:textId="77777777" w:rsidR="009B5BF6" w:rsidRPr="00646C39" w:rsidRDefault="00C36517" w:rsidP="00C36517">
      <w:pPr>
        <w:spacing w:after="0"/>
        <w:rPr>
          <w:b/>
          <w:sz w:val="24"/>
          <w:szCs w:val="24"/>
          <w:u w:val="single"/>
        </w:rPr>
      </w:pPr>
      <w:r w:rsidRPr="00646C39">
        <w:rPr>
          <w:b/>
          <w:sz w:val="24"/>
          <w:szCs w:val="24"/>
          <w:u w:val="single"/>
        </w:rPr>
        <w:t xml:space="preserve">MISCELLANEOUS BUSINESS: </w:t>
      </w:r>
    </w:p>
    <w:p w14:paraId="2C0CC90E" w14:textId="41E78BA4" w:rsidR="00EA7CA0" w:rsidRPr="00646C39" w:rsidRDefault="00EA7CA0" w:rsidP="00C36517">
      <w:pPr>
        <w:spacing w:after="0"/>
        <w:rPr>
          <w:bCs/>
          <w:sz w:val="24"/>
          <w:szCs w:val="24"/>
        </w:rPr>
      </w:pPr>
      <w:r w:rsidRPr="00646C39">
        <w:rPr>
          <w:bCs/>
          <w:sz w:val="24"/>
          <w:szCs w:val="24"/>
          <w:u w:val="single"/>
        </w:rPr>
        <w:t xml:space="preserve">Swearing in of Greenfield Police </w:t>
      </w:r>
      <w:r w:rsidR="003F1A63" w:rsidRPr="00646C39">
        <w:rPr>
          <w:bCs/>
          <w:sz w:val="24"/>
          <w:szCs w:val="24"/>
          <w:u w:val="single"/>
        </w:rPr>
        <w:t>Officers -</w:t>
      </w:r>
      <w:r w:rsidR="00FF7F40" w:rsidRPr="00646C39">
        <w:rPr>
          <w:bCs/>
          <w:sz w:val="24"/>
          <w:szCs w:val="24"/>
          <w:u w:val="single"/>
        </w:rPr>
        <w:t xml:space="preserve"> </w:t>
      </w:r>
      <w:r w:rsidR="00FF7F40" w:rsidRPr="00646C39">
        <w:rPr>
          <w:bCs/>
          <w:sz w:val="24"/>
          <w:szCs w:val="24"/>
        </w:rPr>
        <w:t>James Young</w:t>
      </w:r>
      <w:r w:rsidRPr="00646C39">
        <w:rPr>
          <w:bCs/>
          <w:sz w:val="24"/>
          <w:szCs w:val="24"/>
        </w:rPr>
        <w:t xml:space="preserve"> and </w:t>
      </w:r>
      <w:r w:rsidR="00FF7F40" w:rsidRPr="00646C39">
        <w:rPr>
          <w:bCs/>
          <w:sz w:val="24"/>
          <w:szCs w:val="24"/>
        </w:rPr>
        <w:t xml:space="preserve">Ian Copeland </w:t>
      </w:r>
      <w:r w:rsidRPr="00646C39">
        <w:rPr>
          <w:bCs/>
          <w:sz w:val="24"/>
          <w:szCs w:val="24"/>
        </w:rPr>
        <w:t xml:space="preserve">  - this </w:t>
      </w:r>
      <w:r w:rsidR="00646C39" w:rsidRPr="00646C39">
        <w:rPr>
          <w:bCs/>
          <w:sz w:val="24"/>
          <w:szCs w:val="24"/>
        </w:rPr>
        <w:t>was done at the start of the meeting.</w:t>
      </w:r>
    </w:p>
    <w:p w14:paraId="68C00D8A" w14:textId="77777777" w:rsidR="00A766C9" w:rsidRPr="00646C39" w:rsidRDefault="00A766C9" w:rsidP="00C36517">
      <w:pPr>
        <w:spacing w:after="0"/>
        <w:rPr>
          <w:b/>
          <w:sz w:val="24"/>
          <w:szCs w:val="24"/>
          <w:u w:val="single"/>
        </w:rPr>
      </w:pPr>
    </w:p>
    <w:p w14:paraId="0CA32A8E" w14:textId="7AFD6E7F" w:rsidR="00C36517" w:rsidRDefault="00CA44C2" w:rsidP="00C36517">
      <w:pPr>
        <w:spacing w:after="0"/>
        <w:rPr>
          <w:bCs/>
          <w:sz w:val="24"/>
          <w:szCs w:val="24"/>
        </w:rPr>
      </w:pPr>
      <w:r w:rsidRPr="00646C39">
        <w:rPr>
          <w:b/>
          <w:sz w:val="24"/>
          <w:szCs w:val="24"/>
        </w:rPr>
        <w:t>Upcoming dates for the Mixe</w:t>
      </w:r>
      <w:r w:rsidR="008368CC" w:rsidRPr="00646C39">
        <w:rPr>
          <w:b/>
          <w:sz w:val="24"/>
          <w:szCs w:val="24"/>
        </w:rPr>
        <w:t>d-</w:t>
      </w:r>
      <w:r w:rsidRPr="00646C39">
        <w:rPr>
          <w:b/>
          <w:sz w:val="24"/>
          <w:szCs w:val="24"/>
        </w:rPr>
        <w:t xml:space="preserve">Use Parking Garage </w:t>
      </w:r>
      <w:r w:rsidR="008368CC" w:rsidRPr="00646C39">
        <w:rPr>
          <w:b/>
          <w:sz w:val="24"/>
          <w:szCs w:val="24"/>
        </w:rPr>
        <w:t>Project</w:t>
      </w:r>
      <w:r w:rsidR="00646C39" w:rsidRPr="00646C39">
        <w:rPr>
          <w:b/>
          <w:sz w:val="24"/>
          <w:szCs w:val="24"/>
        </w:rPr>
        <w:t xml:space="preserve"> were provided </w:t>
      </w:r>
      <w:r w:rsidR="00646C39" w:rsidRPr="00646C39">
        <w:rPr>
          <w:bCs/>
          <w:sz w:val="24"/>
          <w:szCs w:val="24"/>
        </w:rPr>
        <w:t xml:space="preserve">with the understanding that some of the dates will be amended as we are not yet at the state in the </w:t>
      </w:r>
      <w:proofErr w:type="gramStart"/>
      <w:r w:rsidR="00646C39" w:rsidRPr="00646C39">
        <w:rPr>
          <w:bCs/>
          <w:sz w:val="24"/>
          <w:szCs w:val="24"/>
        </w:rPr>
        <w:t>time-table</w:t>
      </w:r>
      <w:proofErr w:type="gramEnd"/>
      <w:r w:rsidR="00646C39" w:rsidRPr="00646C39">
        <w:rPr>
          <w:bCs/>
          <w:sz w:val="24"/>
          <w:szCs w:val="24"/>
        </w:rPr>
        <w:t>.</w:t>
      </w:r>
    </w:p>
    <w:p w14:paraId="2D96B3A8" w14:textId="77777777" w:rsidR="00E81026" w:rsidRPr="006E2D62" w:rsidRDefault="00E81026" w:rsidP="00E81026">
      <w:pPr>
        <w:spacing w:after="0"/>
        <w:jc w:val="center"/>
        <w:rPr>
          <w:b/>
          <w:bCs/>
          <w:sz w:val="24"/>
          <w:szCs w:val="24"/>
          <w:u w:val="single"/>
        </w:rPr>
      </w:pPr>
      <w:r w:rsidRPr="006E2D62">
        <w:rPr>
          <w:b/>
          <w:bCs/>
          <w:sz w:val="24"/>
          <w:szCs w:val="24"/>
          <w:u w:val="single"/>
        </w:rPr>
        <w:t>UPCOMING DATES FOR THE PUBLIC PARKING GARAGE PROJECT</w:t>
      </w:r>
    </w:p>
    <w:p w14:paraId="09770FF9" w14:textId="77777777" w:rsidR="00E81026" w:rsidRPr="006E2D62" w:rsidRDefault="00E81026" w:rsidP="00E81026">
      <w:pPr>
        <w:spacing w:after="0"/>
        <w:jc w:val="center"/>
        <w:rPr>
          <w:b/>
          <w:bCs/>
          <w:sz w:val="24"/>
          <w:szCs w:val="24"/>
          <w:u w:val="single"/>
        </w:rPr>
      </w:pPr>
      <w:r w:rsidRPr="006E2D62">
        <w:rPr>
          <w:b/>
          <w:bCs/>
          <w:sz w:val="24"/>
          <w:szCs w:val="24"/>
          <w:u w:val="single"/>
        </w:rPr>
        <w:t xml:space="preserve">ESTIMATED $11,500,000.00 DOLLARS FOR 350 </w:t>
      </w:r>
      <w:proofErr w:type="gramStart"/>
      <w:r w:rsidRPr="006E2D62">
        <w:rPr>
          <w:b/>
          <w:bCs/>
          <w:sz w:val="24"/>
          <w:szCs w:val="24"/>
          <w:u w:val="single"/>
        </w:rPr>
        <w:t xml:space="preserve">SPACES, </w:t>
      </w:r>
      <w:r>
        <w:rPr>
          <w:b/>
          <w:bCs/>
          <w:sz w:val="24"/>
          <w:szCs w:val="24"/>
          <w:u w:val="single"/>
        </w:rPr>
        <w:t xml:space="preserve"> </w:t>
      </w:r>
      <w:r w:rsidRPr="006E2D62">
        <w:rPr>
          <w:b/>
          <w:bCs/>
          <w:sz w:val="24"/>
          <w:szCs w:val="24"/>
          <w:u w:val="single"/>
        </w:rPr>
        <w:t>3</w:t>
      </w:r>
      <w:proofErr w:type="gramEnd"/>
      <w:r w:rsidRPr="006E2D62">
        <w:rPr>
          <w:b/>
          <w:bCs/>
          <w:sz w:val="24"/>
          <w:szCs w:val="24"/>
          <w:u w:val="single"/>
        </w:rPr>
        <w:t xml:space="preserve"> STORIES PARKING GARAGE</w:t>
      </w:r>
    </w:p>
    <w:p w14:paraId="37AC7210" w14:textId="77777777" w:rsidR="00E81026" w:rsidRPr="006E2D62" w:rsidRDefault="00E81026" w:rsidP="00E81026">
      <w:pPr>
        <w:rPr>
          <w:strike/>
          <w:sz w:val="20"/>
          <w:szCs w:val="20"/>
        </w:rPr>
      </w:pPr>
      <w:r w:rsidRPr="006E2D62">
        <w:rPr>
          <w:b/>
          <w:bCs/>
          <w:strike/>
          <w:sz w:val="20"/>
          <w:szCs w:val="20"/>
          <w:u w:val="single"/>
        </w:rPr>
        <w:t>Done - Tuesday, May 13</w:t>
      </w:r>
      <w:proofErr w:type="gramStart"/>
      <w:r w:rsidRPr="006E2D62">
        <w:rPr>
          <w:b/>
          <w:bCs/>
          <w:strike/>
          <w:sz w:val="20"/>
          <w:szCs w:val="20"/>
          <w:u w:val="single"/>
          <w:vertAlign w:val="superscript"/>
        </w:rPr>
        <w:t xml:space="preserve">th, </w:t>
      </w:r>
      <w:r w:rsidRPr="006E2D62">
        <w:rPr>
          <w:strike/>
          <w:sz w:val="20"/>
          <w:szCs w:val="20"/>
        </w:rPr>
        <w:t xml:space="preserve"> –</w:t>
      </w:r>
      <w:proofErr w:type="gramEnd"/>
      <w:r w:rsidRPr="006E2D62">
        <w:rPr>
          <w:strike/>
          <w:sz w:val="20"/>
          <w:szCs w:val="20"/>
        </w:rPr>
        <w:t xml:space="preserve"> Board of Work </w:t>
      </w:r>
      <w:proofErr w:type="gramStart"/>
      <w:r w:rsidRPr="006E2D62">
        <w:rPr>
          <w:strike/>
          <w:sz w:val="20"/>
          <w:szCs w:val="20"/>
        </w:rPr>
        <w:t>-  BOW</w:t>
      </w:r>
      <w:proofErr w:type="gramEnd"/>
      <w:r w:rsidRPr="006E2D62">
        <w:rPr>
          <w:strike/>
          <w:sz w:val="20"/>
          <w:szCs w:val="20"/>
        </w:rPr>
        <w:t xml:space="preserve"> members voted yesterday to accept BOT bid from The Ridge Group (TRG) </w:t>
      </w:r>
    </w:p>
    <w:p w14:paraId="6DA0A8E6" w14:textId="77777777" w:rsidR="00E81026" w:rsidRPr="006E2D62" w:rsidRDefault="00E81026" w:rsidP="00E81026">
      <w:pPr>
        <w:rPr>
          <w:strike/>
          <w:sz w:val="20"/>
          <w:szCs w:val="20"/>
        </w:rPr>
      </w:pPr>
      <w:r w:rsidRPr="006E2D62">
        <w:rPr>
          <w:b/>
          <w:bCs/>
          <w:strike/>
          <w:sz w:val="20"/>
          <w:szCs w:val="20"/>
          <w:u w:val="single"/>
        </w:rPr>
        <w:t>Done - Wednesday, May 28</w:t>
      </w:r>
      <w:proofErr w:type="gramStart"/>
      <w:r w:rsidRPr="006E2D62">
        <w:rPr>
          <w:b/>
          <w:bCs/>
          <w:strike/>
          <w:sz w:val="20"/>
          <w:szCs w:val="20"/>
          <w:u w:val="single"/>
          <w:vertAlign w:val="superscript"/>
        </w:rPr>
        <w:t xml:space="preserve">th, </w:t>
      </w:r>
      <w:r w:rsidRPr="006E2D62">
        <w:rPr>
          <w:b/>
          <w:bCs/>
          <w:strike/>
          <w:sz w:val="20"/>
          <w:szCs w:val="20"/>
          <w:u w:val="single"/>
        </w:rPr>
        <w:t xml:space="preserve"> –</w:t>
      </w:r>
      <w:proofErr w:type="gramEnd"/>
      <w:r w:rsidRPr="006E2D62">
        <w:rPr>
          <w:strike/>
          <w:sz w:val="20"/>
          <w:szCs w:val="20"/>
          <w:u w:val="single"/>
        </w:rPr>
        <w:t xml:space="preserve"> 4:00 p.m</w:t>
      </w:r>
      <w:r w:rsidRPr="006E2D62">
        <w:rPr>
          <w:strike/>
          <w:sz w:val="20"/>
          <w:szCs w:val="20"/>
        </w:rPr>
        <w:t xml:space="preserve">. start - </w:t>
      </w:r>
      <w:r w:rsidRPr="006E2D62">
        <w:rPr>
          <w:strike/>
          <w:sz w:val="20"/>
          <w:szCs w:val="20"/>
          <w:highlight w:val="cyan"/>
        </w:rPr>
        <w:t>Re</w:t>
      </w:r>
      <w:r w:rsidRPr="006E2D62">
        <w:rPr>
          <w:b/>
          <w:bCs/>
          <w:strike/>
          <w:sz w:val="20"/>
          <w:szCs w:val="20"/>
          <w:highlight w:val="cyan"/>
        </w:rPr>
        <w:t>development Commission</w:t>
      </w:r>
      <w:r w:rsidRPr="006E2D62">
        <w:rPr>
          <w:b/>
          <w:bCs/>
          <w:strike/>
          <w:sz w:val="20"/>
          <w:szCs w:val="20"/>
        </w:rPr>
        <w:t xml:space="preserve"> will meet to hear information and full presentation from The Ridge Group (TRG) about the project </w:t>
      </w:r>
      <w:r w:rsidRPr="006E2D62">
        <w:rPr>
          <w:strike/>
          <w:sz w:val="20"/>
          <w:szCs w:val="20"/>
        </w:rPr>
        <w:t>– all members of the public are welcome to attend.</w:t>
      </w:r>
    </w:p>
    <w:p w14:paraId="477C7EA2" w14:textId="77777777" w:rsidR="00E81026" w:rsidRPr="006E2D62" w:rsidRDefault="00E81026" w:rsidP="00E81026">
      <w:pPr>
        <w:rPr>
          <w:b/>
          <w:bCs/>
          <w:strike/>
          <w:sz w:val="20"/>
          <w:szCs w:val="20"/>
        </w:rPr>
      </w:pPr>
      <w:r w:rsidRPr="006E2D62">
        <w:rPr>
          <w:b/>
          <w:bCs/>
          <w:strike/>
          <w:sz w:val="20"/>
          <w:szCs w:val="20"/>
          <w:u w:val="single"/>
        </w:rPr>
        <w:t xml:space="preserve">Done - Wednesday, </w:t>
      </w:r>
      <w:r w:rsidRPr="006E2D62">
        <w:rPr>
          <w:strike/>
          <w:sz w:val="20"/>
          <w:szCs w:val="20"/>
          <w:u w:val="single"/>
        </w:rPr>
        <w:t>May 28</w:t>
      </w:r>
      <w:r w:rsidRPr="006E2D62">
        <w:rPr>
          <w:strike/>
          <w:sz w:val="20"/>
          <w:szCs w:val="20"/>
          <w:u w:val="single"/>
          <w:vertAlign w:val="superscript"/>
        </w:rPr>
        <w:t>th</w:t>
      </w:r>
      <w:r w:rsidRPr="006E2D62">
        <w:rPr>
          <w:strike/>
          <w:sz w:val="20"/>
          <w:szCs w:val="20"/>
          <w:u w:val="single"/>
        </w:rPr>
        <w:t xml:space="preserve"> – 7:00 p.m.</w:t>
      </w:r>
      <w:r w:rsidRPr="006E2D62">
        <w:rPr>
          <w:strike/>
          <w:sz w:val="20"/>
          <w:szCs w:val="20"/>
        </w:rPr>
        <w:t xml:space="preserve"> - </w:t>
      </w:r>
      <w:r w:rsidRPr="006E2D62">
        <w:rPr>
          <w:strike/>
          <w:sz w:val="20"/>
          <w:szCs w:val="20"/>
          <w:highlight w:val="green"/>
        </w:rPr>
        <w:t>Common Council</w:t>
      </w:r>
      <w:r w:rsidRPr="006E2D62">
        <w:rPr>
          <w:strike/>
          <w:sz w:val="20"/>
          <w:szCs w:val="20"/>
        </w:rPr>
        <w:t xml:space="preserve"> will hold a Public</w:t>
      </w:r>
      <w:r w:rsidRPr="006E2D62">
        <w:rPr>
          <w:b/>
          <w:bCs/>
          <w:strike/>
          <w:sz w:val="20"/>
          <w:szCs w:val="20"/>
        </w:rPr>
        <w:t xml:space="preserve"> Hearing to award the BOT bid to TRG – Public welcome to attend and comment during public hearing AND the Council will introduce the Ordinance to approve the Economic Development Commission BANs  - This is the only meeting where the public is able to speak to the members of the Council during the Public Hearing and the Comments of the Citizens section of the agenda.</w:t>
      </w:r>
    </w:p>
    <w:p w14:paraId="0E12E917" w14:textId="77777777" w:rsidR="00E81026" w:rsidRPr="00E81026" w:rsidRDefault="00E81026" w:rsidP="00E81026">
      <w:pPr>
        <w:rPr>
          <w:b/>
          <w:bCs/>
          <w:strike/>
          <w:sz w:val="20"/>
          <w:szCs w:val="20"/>
        </w:rPr>
      </w:pPr>
      <w:r w:rsidRPr="00E81026">
        <w:rPr>
          <w:b/>
          <w:bCs/>
          <w:strike/>
          <w:sz w:val="20"/>
          <w:szCs w:val="20"/>
          <w:u w:val="single"/>
        </w:rPr>
        <w:t>Monday, June 9</w:t>
      </w:r>
      <w:r w:rsidRPr="00E81026">
        <w:rPr>
          <w:b/>
          <w:bCs/>
          <w:strike/>
          <w:sz w:val="20"/>
          <w:szCs w:val="20"/>
          <w:u w:val="single"/>
          <w:vertAlign w:val="superscript"/>
        </w:rPr>
        <w:t>th</w:t>
      </w:r>
      <w:r w:rsidRPr="00E81026">
        <w:rPr>
          <w:b/>
          <w:bCs/>
          <w:strike/>
          <w:sz w:val="20"/>
          <w:szCs w:val="20"/>
          <w:u w:val="single"/>
        </w:rPr>
        <w:t xml:space="preserve"> – 3:00 p.m.</w:t>
      </w:r>
      <w:r w:rsidRPr="00E81026">
        <w:rPr>
          <w:b/>
          <w:bCs/>
          <w:strike/>
          <w:sz w:val="20"/>
          <w:szCs w:val="20"/>
        </w:rPr>
        <w:t xml:space="preserve">  – </w:t>
      </w:r>
      <w:r w:rsidRPr="00E81026">
        <w:rPr>
          <w:b/>
          <w:bCs/>
          <w:strike/>
          <w:sz w:val="20"/>
          <w:szCs w:val="20"/>
          <w:highlight w:val="yellow"/>
        </w:rPr>
        <w:t>Economic Development Commission</w:t>
      </w:r>
      <w:r w:rsidRPr="00E81026">
        <w:rPr>
          <w:b/>
          <w:bCs/>
          <w:strike/>
          <w:sz w:val="20"/>
          <w:szCs w:val="20"/>
        </w:rPr>
        <w:t xml:space="preserve"> will meet to hold a Public Hearing and adopt a Resolution and Report regarding the EDC BANs</w:t>
      </w:r>
    </w:p>
    <w:p w14:paraId="0684E1D7" w14:textId="77777777" w:rsidR="00E81026" w:rsidRPr="00E81026" w:rsidRDefault="00E81026" w:rsidP="00E81026">
      <w:pPr>
        <w:rPr>
          <w:b/>
          <w:bCs/>
          <w:strike/>
          <w:sz w:val="20"/>
          <w:szCs w:val="20"/>
        </w:rPr>
      </w:pPr>
      <w:r w:rsidRPr="00E81026">
        <w:rPr>
          <w:b/>
          <w:bCs/>
          <w:strike/>
          <w:sz w:val="20"/>
          <w:szCs w:val="20"/>
          <w:u w:val="single"/>
        </w:rPr>
        <w:t>Monday, June 9</w:t>
      </w:r>
      <w:r w:rsidRPr="00E81026">
        <w:rPr>
          <w:b/>
          <w:bCs/>
          <w:strike/>
          <w:sz w:val="20"/>
          <w:szCs w:val="20"/>
          <w:u w:val="single"/>
          <w:vertAlign w:val="superscript"/>
        </w:rPr>
        <w:t>th</w:t>
      </w:r>
      <w:r w:rsidRPr="00E81026">
        <w:rPr>
          <w:b/>
          <w:bCs/>
          <w:strike/>
          <w:sz w:val="20"/>
          <w:szCs w:val="20"/>
          <w:u w:val="single"/>
        </w:rPr>
        <w:t xml:space="preserve"> – 4:00 p.m.</w:t>
      </w:r>
      <w:r w:rsidRPr="00E81026">
        <w:rPr>
          <w:b/>
          <w:bCs/>
          <w:strike/>
          <w:sz w:val="20"/>
          <w:szCs w:val="20"/>
        </w:rPr>
        <w:t xml:space="preserve">  – </w:t>
      </w:r>
      <w:r w:rsidRPr="00E81026">
        <w:rPr>
          <w:b/>
          <w:bCs/>
          <w:strike/>
          <w:sz w:val="20"/>
          <w:szCs w:val="20"/>
          <w:highlight w:val="cyan"/>
        </w:rPr>
        <w:t>Redevelopment Commission</w:t>
      </w:r>
      <w:r w:rsidRPr="00E81026">
        <w:rPr>
          <w:b/>
          <w:bCs/>
          <w:strike/>
          <w:sz w:val="20"/>
          <w:szCs w:val="20"/>
        </w:rPr>
        <w:t xml:space="preserve"> will meet o pass a Resolution to Pledge TIF proceeds to the Economic Development Commission BANs</w:t>
      </w:r>
    </w:p>
    <w:p w14:paraId="32D89759" w14:textId="77777777" w:rsidR="00E81026" w:rsidRPr="00E81026" w:rsidRDefault="00E81026" w:rsidP="00E81026">
      <w:pPr>
        <w:rPr>
          <w:b/>
          <w:bCs/>
          <w:strike/>
          <w:sz w:val="20"/>
          <w:szCs w:val="20"/>
        </w:rPr>
      </w:pPr>
      <w:r w:rsidRPr="00E81026">
        <w:rPr>
          <w:b/>
          <w:bCs/>
          <w:strike/>
          <w:sz w:val="20"/>
          <w:szCs w:val="20"/>
          <w:u w:val="single"/>
        </w:rPr>
        <w:t>Tuesday, June 10</w:t>
      </w:r>
      <w:r w:rsidRPr="00E81026">
        <w:rPr>
          <w:b/>
          <w:bCs/>
          <w:strike/>
          <w:sz w:val="20"/>
          <w:szCs w:val="20"/>
          <w:u w:val="single"/>
          <w:vertAlign w:val="superscript"/>
        </w:rPr>
        <w:t>th</w:t>
      </w:r>
      <w:r w:rsidRPr="00E81026">
        <w:rPr>
          <w:b/>
          <w:bCs/>
          <w:strike/>
          <w:sz w:val="20"/>
          <w:szCs w:val="20"/>
          <w:u w:val="single"/>
        </w:rPr>
        <w:t xml:space="preserve"> – 7:00 p.m.</w:t>
      </w:r>
      <w:r w:rsidRPr="00E81026">
        <w:rPr>
          <w:b/>
          <w:bCs/>
          <w:strike/>
          <w:sz w:val="20"/>
          <w:szCs w:val="20"/>
        </w:rPr>
        <w:t xml:space="preserve">  – </w:t>
      </w:r>
      <w:r w:rsidRPr="00E81026">
        <w:rPr>
          <w:b/>
          <w:bCs/>
          <w:strike/>
          <w:color w:val="943634" w:themeColor="accent2" w:themeShade="BF"/>
          <w:sz w:val="20"/>
          <w:szCs w:val="20"/>
        </w:rPr>
        <w:t xml:space="preserve">Planning Commission </w:t>
      </w:r>
      <w:r w:rsidRPr="00E81026">
        <w:rPr>
          <w:b/>
          <w:bCs/>
          <w:strike/>
          <w:sz w:val="20"/>
          <w:szCs w:val="20"/>
        </w:rPr>
        <w:t>is delivered the report from the EDC at their regularly scheduled meeting.</w:t>
      </w:r>
    </w:p>
    <w:p w14:paraId="3A330B8C" w14:textId="77777777" w:rsidR="00E81026" w:rsidRPr="00E81026" w:rsidRDefault="00E81026" w:rsidP="00E81026">
      <w:pPr>
        <w:rPr>
          <w:b/>
          <w:bCs/>
          <w:strike/>
          <w:sz w:val="20"/>
          <w:szCs w:val="20"/>
        </w:rPr>
      </w:pPr>
      <w:r w:rsidRPr="00E81026">
        <w:rPr>
          <w:b/>
          <w:bCs/>
          <w:strike/>
          <w:sz w:val="20"/>
          <w:szCs w:val="20"/>
          <w:u w:val="single"/>
        </w:rPr>
        <w:t>Wednesday, June 11</w:t>
      </w:r>
      <w:r w:rsidRPr="00E81026">
        <w:rPr>
          <w:b/>
          <w:bCs/>
          <w:strike/>
          <w:sz w:val="20"/>
          <w:szCs w:val="20"/>
          <w:u w:val="single"/>
          <w:vertAlign w:val="superscript"/>
        </w:rPr>
        <w:t>th</w:t>
      </w:r>
      <w:r w:rsidRPr="00E81026">
        <w:rPr>
          <w:b/>
          <w:bCs/>
          <w:strike/>
          <w:sz w:val="20"/>
          <w:szCs w:val="20"/>
          <w:u w:val="single"/>
        </w:rPr>
        <w:t xml:space="preserve"> – 7:00 p.m.</w:t>
      </w:r>
      <w:r w:rsidRPr="00E81026">
        <w:rPr>
          <w:b/>
          <w:bCs/>
          <w:strike/>
          <w:sz w:val="20"/>
          <w:szCs w:val="20"/>
        </w:rPr>
        <w:t xml:space="preserve"> – </w:t>
      </w:r>
      <w:r w:rsidRPr="00E81026">
        <w:rPr>
          <w:b/>
          <w:bCs/>
          <w:strike/>
          <w:sz w:val="20"/>
          <w:szCs w:val="20"/>
          <w:highlight w:val="green"/>
        </w:rPr>
        <w:t>Common Council</w:t>
      </w:r>
      <w:r w:rsidRPr="00E81026">
        <w:rPr>
          <w:b/>
          <w:bCs/>
          <w:strike/>
          <w:sz w:val="20"/>
          <w:szCs w:val="20"/>
        </w:rPr>
        <w:t xml:space="preserve"> meeting to have the second reading and adoption of the ordinance to approve the </w:t>
      </w:r>
      <w:r w:rsidRPr="00E81026">
        <w:rPr>
          <w:b/>
          <w:bCs/>
          <w:strike/>
          <w:sz w:val="20"/>
          <w:szCs w:val="20"/>
          <w:highlight w:val="yellow"/>
        </w:rPr>
        <w:t>EDC BANs</w:t>
      </w:r>
    </w:p>
    <w:p w14:paraId="534EC802" w14:textId="77777777" w:rsidR="00E81026" w:rsidRPr="006E2D62" w:rsidRDefault="00E81026" w:rsidP="00E81026">
      <w:pPr>
        <w:rPr>
          <w:b/>
          <w:bCs/>
          <w:sz w:val="20"/>
          <w:szCs w:val="20"/>
        </w:rPr>
      </w:pPr>
      <w:r w:rsidRPr="006E2D62">
        <w:rPr>
          <w:b/>
          <w:bCs/>
          <w:sz w:val="20"/>
          <w:szCs w:val="20"/>
          <w:u w:val="single"/>
        </w:rPr>
        <w:t>Thursday, October 2</w:t>
      </w:r>
      <w:r w:rsidRPr="006E2D62">
        <w:rPr>
          <w:b/>
          <w:bCs/>
          <w:sz w:val="20"/>
          <w:szCs w:val="20"/>
          <w:u w:val="single"/>
          <w:vertAlign w:val="superscript"/>
        </w:rPr>
        <w:t>nd</w:t>
      </w:r>
      <w:r w:rsidRPr="006E2D62">
        <w:rPr>
          <w:b/>
          <w:bCs/>
          <w:sz w:val="20"/>
          <w:szCs w:val="20"/>
        </w:rPr>
        <w:t xml:space="preserve"> – Finalize Offering Documents or Term Sheet of the </w:t>
      </w:r>
      <w:r w:rsidRPr="006E2D62">
        <w:rPr>
          <w:b/>
          <w:bCs/>
          <w:sz w:val="20"/>
          <w:szCs w:val="20"/>
          <w:highlight w:val="yellow"/>
        </w:rPr>
        <w:t>EDC BANs</w:t>
      </w:r>
    </w:p>
    <w:p w14:paraId="105BDFE1" w14:textId="77777777" w:rsidR="00E81026" w:rsidRPr="006E2D62" w:rsidRDefault="00E81026" w:rsidP="00E81026">
      <w:pPr>
        <w:rPr>
          <w:b/>
          <w:bCs/>
          <w:sz w:val="20"/>
          <w:szCs w:val="20"/>
        </w:rPr>
      </w:pPr>
      <w:r w:rsidRPr="006E2D62">
        <w:rPr>
          <w:b/>
          <w:bCs/>
          <w:sz w:val="20"/>
          <w:szCs w:val="20"/>
          <w:u w:val="single"/>
        </w:rPr>
        <w:t>Wednesday, Wednesday, October 22</w:t>
      </w:r>
      <w:r w:rsidRPr="006E2D62">
        <w:rPr>
          <w:b/>
          <w:bCs/>
          <w:sz w:val="20"/>
          <w:szCs w:val="20"/>
          <w:u w:val="single"/>
          <w:vertAlign w:val="superscript"/>
        </w:rPr>
        <w:t>nd</w:t>
      </w:r>
      <w:r w:rsidRPr="006E2D62">
        <w:rPr>
          <w:b/>
          <w:bCs/>
          <w:sz w:val="20"/>
          <w:szCs w:val="20"/>
        </w:rPr>
        <w:t xml:space="preserve"> – </w:t>
      </w:r>
      <w:r w:rsidRPr="006E2D62">
        <w:rPr>
          <w:b/>
          <w:bCs/>
          <w:sz w:val="20"/>
          <w:szCs w:val="20"/>
          <w:highlight w:val="yellow"/>
        </w:rPr>
        <w:t>EDC BANs</w:t>
      </w:r>
      <w:r w:rsidRPr="006E2D62">
        <w:rPr>
          <w:b/>
          <w:bCs/>
          <w:sz w:val="20"/>
          <w:szCs w:val="20"/>
        </w:rPr>
        <w:t xml:space="preserve"> are SOLD.</w:t>
      </w:r>
    </w:p>
    <w:p w14:paraId="2FA8647A" w14:textId="77777777" w:rsidR="00E81026" w:rsidRPr="006E2D62" w:rsidRDefault="00E81026" w:rsidP="00E81026">
      <w:pPr>
        <w:rPr>
          <w:b/>
          <w:bCs/>
          <w:sz w:val="20"/>
          <w:szCs w:val="20"/>
        </w:rPr>
      </w:pPr>
      <w:r w:rsidRPr="006E2D62">
        <w:rPr>
          <w:b/>
          <w:bCs/>
          <w:sz w:val="20"/>
          <w:szCs w:val="20"/>
          <w:u w:val="single"/>
        </w:rPr>
        <w:t>Wednesday, November 13</w:t>
      </w:r>
      <w:r w:rsidRPr="006E2D62">
        <w:rPr>
          <w:b/>
          <w:bCs/>
          <w:sz w:val="20"/>
          <w:szCs w:val="20"/>
          <w:u w:val="single"/>
          <w:vertAlign w:val="superscript"/>
        </w:rPr>
        <w:t>th</w:t>
      </w:r>
      <w:r w:rsidRPr="006E2D62">
        <w:rPr>
          <w:b/>
          <w:bCs/>
          <w:sz w:val="20"/>
          <w:szCs w:val="20"/>
        </w:rPr>
        <w:t xml:space="preserve"> – Pre-Closing on </w:t>
      </w:r>
      <w:r w:rsidRPr="006E2D62">
        <w:rPr>
          <w:b/>
          <w:bCs/>
          <w:sz w:val="20"/>
          <w:szCs w:val="20"/>
          <w:highlight w:val="yellow"/>
        </w:rPr>
        <w:t>EDC BANs</w:t>
      </w:r>
    </w:p>
    <w:p w14:paraId="6A235676" w14:textId="77777777" w:rsidR="00E81026" w:rsidRPr="006E2D62" w:rsidRDefault="00E81026" w:rsidP="00E81026">
      <w:pPr>
        <w:rPr>
          <w:b/>
          <w:bCs/>
          <w:sz w:val="20"/>
          <w:szCs w:val="20"/>
        </w:rPr>
      </w:pPr>
      <w:r w:rsidRPr="006E2D62">
        <w:rPr>
          <w:b/>
          <w:bCs/>
          <w:sz w:val="20"/>
          <w:szCs w:val="20"/>
          <w:u w:val="single"/>
        </w:rPr>
        <w:t>Thursday, November 14</w:t>
      </w:r>
      <w:r w:rsidRPr="006E2D62">
        <w:rPr>
          <w:b/>
          <w:bCs/>
          <w:sz w:val="20"/>
          <w:szCs w:val="20"/>
          <w:u w:val="single"/>
          <w:vertAlign w:val="superscript"/>
        </w:rPr>
        <w:t>th</w:t>
      </w:r>
      <w:r w:rsidRPr="006E2D62">
        <w:rPr>
          <w:b/>
          <w:bCs/>
          <w:sz w:val="20"/>
          <w:szCs w:val="20"/>
        </w:rPr>
        <w:t xml:space="preserve"> – Closing on </w:t>
      </w:r>
      <w:r w:rsidRPr="006E2D62">
        <w:rPr>
          <w:b/>
          <w:bCs/>
          <w:sz w:val="20"/>
          <w:szCs w:val="20"/>
          <w:highlight w:val="yellow"/>
        </w:rPr>
        <w:t>EDC BANs</w:t>
      </w:r>
    </w:p>
    <w:p w14:paraId="68B8EB45" w14:textId="77777777" w:rsidR="00E81026" w:rsidRPr="006E2D62" w:rsidRDefault="00E81026" w:rsidP="00E81026">
      <w:pPr>
        <w:spacing w:after="0"/>
        <w:jc w:val="center"/>
        <w:rPr>
          <w:b/>
          <w:bCs/>
          <w:sz w:val="20"/>
          <w:szCs w:val="20"/>
          <w:u w:val="single"/>
        </w:rPr>
      </w:pPr>
    </w:p>
    <w:p w14:paraId="1926A051" w14:textId="77777777" w:rsidR="00E81026" w:rsidRPr="006E2D62" w:rsidRDefault="00E81026" w:rsidP="00E81026">
      <w:pPr>
        <w:spacing w:after="0"/>
        <w:jc w:val="center"/>
        <w:rPr>
          <w:b/>
          <w:bCs/>
          <w:sz w:val="24"/>
          <w:szCs w:val="24"/>
          <w:u w:val="single"/>
        </w:rPr>
      </w:pPr>
      <w:r w:rsidRPr="006E2D62">
        <w:rPr>
          <w:b/>
          <w:bCs/>
          <w:sz w:val="24"/>
          <w:szCs w:val="24"/>
          <w:u w:val="single"/>
        </w:rPr>
        <w:t>UPCOMING DATES FOR THE MIXED-USE DOWNTOWN PROJECT</w:t>
      </w:r>
    </w:p>
    <w:p w14:paraId="79E10CA1" w14:textId="77777777" w:rsidR="00E81026" w:rsidRPr="006E2D62" w:rsidRDefault="00E81026" w:rsidP="00E81026">
      <w:pPr>
        <w:spacing w:after="0"/>
        <w:jc w:val="center"/>
        <w:rPr>
          <w:b/>
          <w:bCs/>
          <w:sz w:val="24"/>
          <w:szCs w:val="24"/>
          <w:u w:val="single"/>
        </w:rPr>
      </w:pPr>
      <w:r w:rsidRPr="006E2D62">
        <w:rPr>
          <w:b/>
          <w:bCs/>
          <w:sz w:val="24"/>
          <w:szCs w:val="24"/>
          <w:u w:val="single"/>
        </w:rPr>
        <w:t>$5.900,000.00 DOLLAR TRG INCENTIVE FOR APARTMENTS</w:t>
      </w:r>
    </w:p>
    <w:p w14:paraId="49AE6816" w14:textId="77777777" w:rsidR="00E81026" w:rsidRPr="006E2D62" w:rsidRDefault="00E81026" w:rsidP="00E81026">
      <w:pPr>
        <w:spacing w:after="0"/>
        <w:jc w:val="center"/>
        <w:rPr>
          <w:b/>
          <w:bCs/>
          <w:sz w:val="20"/>
          <w:szCs w:val="20"/>
        </w:rPr>
      </w:pPr>
    </w:p>
    <w:p w14:paraId="42DBE78A" w14:textId="77777777" w:rsidR="00E81026" w:rsidRPr="006E2D62" w:rsidRDefault="00E81026" w:rsidP="00E81026">
      <w:pPr>
        <w:pStyle w:val="ListParagraph"/>
        <w:numPr>
          <w:ilvl w:val="0"/>
          <w:numId w:val="7"/>
        </w:numPr>
        <w:spacing w:after="160" w:line="278" w:lineRule="auto"/>
        <w:rPr>
          <w:b/>
          <w:bCs/>
          <w:strike/>
          <w:sz w:val="20"/>
          <w:szCs w:val="20"/>
        </w:rPr>
      </w:pPr>
      <w:r w:rsidRPr="006E2D62">
        <w:rPr>
          <w:b/>
          <w:bCs/>
          <w:strike/>
          <w:sz w:val="20"/>
          <w:szCs w:val="20"/>
          <w:u w:val="single"/>
        </w:rPr>
        <w:t>Done - Wednesday, May 28</w:t>
      </w:r>
      <w:r w:rsidRPr="006E2D62">
        <w:rPr>
          <w:b/>
          <w:bCs/>
          <w:strike/>
          <w:sz w:val="20"/>
          <w:szCs w:val="20"/>
          <w:u w:val="single"/>
          <w:vertAlign w:val="superscript"/>
        </w:rPr>
        <w:t>th</w:t>
      </w:r>
      <w:r w:rsidRPr="006E2D62">
        <w:rPr>
          <w:b/>
          <w:bCs/>
          <w:strike/>
          <w:sz w:val="20"/>
          <w:szCs w:val="20"/>
        </w:rPr>
        <w:t xml:space="preserve"> – 4:00 p.m. – </w:t>
      </w:r>
      <w:r w:rsidRPr="006E2D62">
        <w:rPr>
          <w:b/>
          <w:bCs/>
          <w:strike/>
          <w:sz w:val="20"/>
          <w:szCs w:val="20"/>
          <w:highlight w:val="cyan"/>
        </w:rPr>
        <w:t>Redevelopment Commission</w:t>
      </w:r>
      <w:r w:rsidRPr="006E2D62">
        <w:rPr>
          <w:b/>
          <w:bCs/>
          <w:strike/>
          <w:sz w:val="20"/>
          <w:szCs w:val="20"/>
        </w:rPr>
        <w:t xml:space="preserve"> to meet to discuss the parking garage project and receive information from TRG</w:t>
      </w:r>
    </w:p>
    <w:p w14:paraId="094E60EB" w14:textId="77777777" w:rsidR="00E81026" w:rsidRPr="006E2D62" w:rsidRDefault="00E81026" w:rsidP="00E81026">
      <w:pPr>
        <w:pStyle w:val="ListParagraph"/>
        <w:rPr>
          <w:b/>
          <w:bCs/>
          <w:strike/>
          <w:sz w:val="20"/>
          <w:szCs w:val="20"/>
          <w:u w:val="single"/>
        </w:rPr>
      </w:pPr>
    </w:p>
    <w:p w14:paraId="1EE8CB4C" w14:textId="77777777" w:rsidR="00E81026" w:rsidRPr="006E2D62" w:rsidRDefault="00E81026" w:rsidP="00E81026">
      <w:pPr>
        <w:pStyle w:val="ListParagraph"/>
        <w:numPr>
          <w:ilvl w:val="0"/>
          <w:numId w:val="7"/>
        </w:numPr>
        <w:spacing w:after="160" w:line="278" w:lineRule="auto"/>
        <w:rPr>
          <w:strike/>
          <w:sz w:val="20"/>
          <w:szCs w:val="20"/>
        </w:rPr>
      </w:pPr>
      <w:r w:rsidRPr="006E2D62">
        <w:rPr>
          <w:b/>
          <w:bCs/>
          <w:strike/>
          <w:sz w:val="20"/>
          <w:szCs w:val="20"/>
          <w:u w:val="single"/>
        </w:rPr>
        <w:t>Done - Wednesday, May 28</w:t>
      </w:r>
      <w:r w:rsidRPr="006E2D62">
        <w:rPr>
          <w:b/>
          <w:bCs/>
          <w:strike/>
          <w:sz w:val="20"/>
          <w:szCs w:val="20"/>
          <w:u w:val="single"/>
          <w:vertAlign w:val="superscript"/>
        </w:rPr>
        <w:t>th</w:t>
      </w:r>
      <w:r w:rsidRPr="006E2D62">
        <w:rPr>
          <w:b/>
          <w:bCs/>
          <w:strike/>
          <w:sz w:val="20"/>
          <w:szCs w:val="20"/>
          <w:u w:val="single"/>
        </w:rPr>
        <w:t xml:space="preserve">- 7 p.m. – </w:t>
      </w:r>
      <w:r w:rsidRPr="006E2D62">
        <w:rPr>
          <w:b/>
          <w:bCs/>
          <w:strike/>
          <w:sz w:val="20"/>
          <w:szCs w:val="20"/>
          <w:highlight w:val="green"/>
          <w:u w:val="single"/>
        </w:rPr>
        <w:t>Common Council</w:t>
      </w:r>
      <w:r w:rsidRPr="006E2D62">
        <w:rPr>
          <w:b/>
          <w:bCs/>
          <w:strike/>
          <w:sz w:val="20"/>
          <w:szCs w:val="20"/>
          <w:u w:val="single"/>
        </w:rPr>
        <w:t xml:space="preserve"> meeting </w:t>
      </w:r>
      <w:proofErr w:type="gramStart"/>
      <w:r w:rsidRPr="006E2D62">
        <w:rPr>
          <w:b/>
          <w:bCs/>
          <w:strike/>
          <w:sz w:val="20"/>
          <w:szCs w:val="20"/>
          <w:u w:val="single"/>
        </w:rPr>
        <w:t>to</w:t>
      </w:r>
      <w:r w:rsidRPr="006E2D62">
        <w:rPr>
          <w:b/>
          <w:bCs/>
          <w:strike/>
          <w:sz w:val="20"/>
          <w:szCs w:val="20"/>
        </w:rPr>
        <w:t>:</w:t>
      </w:r>
      <w:proofErr w:type="gramEnd"/>
      <w:r w:rsidRPr="006E2D62">
        <w:rPr>
          <w:b/>
          <w:bCs/>
          <w:strike/>
          <w:sz w:val="20"/>
          <w:szCs w:val="20"/>
        </w:rPr>
        <w:t xml:space="preserve">  </w:t>
      </w:r>
      <w:r w:rsidRPr="006E2D62">
        <w:rPr>
          <w:strike/>
          <w:sz w:val="20"/>
          <w:szCs w:val="20"/>
        </w:rPr>
        <w:t>1) have first reading on Incentive Bond Ordinance, 2) approve Resolution for transfer of parcels to the Redevelopment Commission and 3) introduce Ordinance to vacate the alleyway located in the project area</w:t>
      </w:r>
    </w:p>
    <w:p w14:paraId="63CBF7BA" w14:textId="77777777" w:rsidR="00E81026" w:rsidRPr="006E2D62" w:rsidRDefault="00E81026" w:rsidP="00E81026">
      <w:pPr>
        <w:pStyle w:val="ListParagraph"/>
        <w:rPr>
          <w:sz w:val="20"/>
          <w:szCs w:val="20"/>
        </w:rPr>
      </w:pPr>
    </w:p>
    <w:p w14:paraId="22EB8199" w14:textId="77777777" w:rsidR="00E81026" w:rsidRPr="00E81026" w:rsidRDefault="00E81026" w:rsidP="00E81026">
      <w:pPr>
        <w:pStyle w:val="ListParagraph"/>
        <w:numPr>
          <w:ilvl w:val="0"/>
          <w:numId w:val="7"/>
        </w:numPr>
        <w:spacing w:after="160" w:line="278" w:lineRule="auto"/>
        <w:rPr>
          <w:strike/>
          <w:sz w:val="20"/>
          <w:szCs w:val="20"/>
        </w:rPr>
      </w:pPr>
      <w:r w:rsidRPr="00E81026">
        <w:rPr>
          <w:b/>
          <w:bCs/>
          <w:strike/>
          <w:sz w:val="20"/>
          <w:szCs w:val="20"/>
          <w:u w:val="single"/>
        </w:rPr>
        <w:t>Thursday, May 29</w:t>
      </w:r>
      <w:r w:rsidRPr="00E81026">
        <w:rPr>
          <w:b/>
          <w:bCs/>
          <w:strike/>
          <w:sz w:val="20"/>
          <w:szCs w:val="20"/>
          <w:u w:val="single"/>
          <w:vertAlign w:val="superscript"/>
        </w:rPr>
        <w:t>th</w:t>
      </w:r>
      <w:r w:rsidRPr="00E81026">
        <w:rPr>
          <w:strike/>
          <w:sz w:val="20"/>
          <w:szCs w:val="20"/>
        </w:rPr>
        <w:t xml:space="preserve"> – two appraisals for the parcels to be swapped between City and Developer are ordered to be conducted – median price of the two appraisals </w:t>
      </w:r>
      <w:proofErr w:type="gramStart"/>
      <w:r w:rsidRPr="00E81026">
        <w:rPr>
          <w:strike/>
          <w:sz w:val="20"/>
          <w:szCs w:val="20"/>
        </w:rPr>
        <w:t>are</w:t>
      </w:r>
      <w:proofErr w:type="gramEnd"/>
      <w:r w:rsidRPr="00E81026">
        <w:rPr>
          <w:strike/>
          <w:sz w:val="20"/>
          <w:szCs w:val="20"/>
        </w:rPr>
        <w:t xml:space="preserve"> used to establish the value of the land</w:t>
      </w:r>
    </w:p>
    <w:p w14:paraId="3FD79B0E" w14:textId="77777777" w:rsidR="00E81026" w:rsidRPr="00E81026" w:rsidRDefault="00E81026" w:rsidP="00E81026">
      <w:pPr>
        <w:pStyle w:val="ListParagraph"/>
        <w:rPr>
          <w:strike/>
          <w:sz w:val="20"/>
          <w:szCs w:val="20"/>
        </w:rPr>
      </w:pPr>
    </w:p>
    <w:p w14:paraId="4D644512" w14:textId="77777777" w:rsidR="00E81026" w:rsidRPr="00E81026" w:rsidRDefault="00E81026" w:rsidP="00E81026">
      <w:pPr>
        <w:pStyle w:val="ListParagraph"/>
        <w:numPr>
          <w:ilvl w:val="0"/>
          <w:numId w:val="7"/>
        </w:numPr>
        <w:spacing w:after="160" w:line="278" w:lineRule="auto"/>
        <w:rPr>
          <w:strike/>
          <w:sz w:val="20"/>
          <w:szCs w:val="20"/>
        </w:rPr>
      </w:pPr>
      <w:r w:rsidRPr="00E81026">
        <w:rPr>
          <w:b/>
          <w:bCs/>
          <w:strike/>
          <w:sz w:val="20"/>
          <w:szCs w:val="20"/>
          <w:u w:val="single"/>
        </w:rPr>
        <w:t>Monday, June 9</w:t>
      </w:r>
      <w:r w:rsidRPr="00E81026">
        <w:rPr>
          <w:b/>
          <w:bCs/>
          <w:strike/>
          <w:sz w:val="20"/>
          <w:szCs w:val="20"/>
          <w:u w:val="single"/>
          <w:vertAlign w:val="superscript"/>
        </w:rPr>
        <w:t>th</w:t>
      </w:r>
      <w:r w:rsidRPr="00E81026">
        <w:rPr>
          <w:b/>
          <w:bCs/>
          <w:strike/>
          <w:sz w:val="20"/>
          <w:szCs w:val="20"/>
          <w:u w:val="single"/>
        </w:rPr>
        <w:t xml:space="preserve"> - 3:00 p.m.</w:t>
      </w:r>
      <w:r w:rsidRPr="00E81026">
        <w:rPr>
          <w:strike/>
          <w:sz w:val="20"/>
          <w:szCs w:val="20"/>
        </w:rPr>
        <w:t xml:space="preserve"> – </w:t>
      </w:r>
      <w:r w:rsidRPr="00E81026">
        <w:rPr>
          <w:strike/>
          <w:sz w:val="20"/>
          <w:szCs w:val="20"/>
          <w:highlight w:val="yellow"/>
        </w:rPr>
        <w:t>EDC</w:t>
      </w:r>
      <w:r w:rsidRPr="00E81026">
        <w:rPr>
          <w:strike/>
          <w:sz w:val="20"/>
          <w:szCs w:val="20"/>
        </w:rPr>
        <w:t xml:space="preserve"> </w:t>
      </w:r>
      <w:r w:rsidRPr="00E81026">
        <w:rPr>
          <w:b/>
          <w:bCs/>
          <w:strike/>
          <w:sz w:val="20"/>
          <w:szCs w:val="20"/>
        </w:rPr>
        <w:t>Public Hearing</w:t>
      </w:r>
      <w:r w:rsidRPr="00E81026">
        <w:rPr>
          <w:strike/>
          <w:sz w:val="20"/>
          <w:szCs w:val="20"/>
        </w:rPr>
        <w:t xml:space="preserve"> with comments from the citizens- meeting to pass Resolution of </w:t>
      </w:r>
      <w:r w:rsidRPr="00E81026">
        <w:rPr>
          <w:strike/>
          <w:sz w:val="20"/>
          <w:szCs w:val="20"/>
          <w:highlight w:val="yellow"/>
        </w:rPr>
        <w:t>the EDC to</w:t>
      </w:r>
      <w:r w:rsidRPr="00E81026">
        <w:rPr>
          <w:strike/>
          <w:sz w:val="20"/>
          <w:szCs w:val="20"/>
        </w:rPr>
        <w:t xml:space="preserve"> approve the financing documents and EDC report. Members of the public </w:t>
      </w:r>
      <w:proofErr w:type="gramStart"/>
      <w:r w:rsidRPr="00E81026">
        <w:rPr>
          <w:strike/>
          <w:sz w:val="20"/>
          <w:szCs w:val="20"/>
        </w:rPr>
        <w:t>are able to</w:t>
      </w:r>
      <w:proofErr w:type="gramEnd"/>
      <w:r w:rsidRPr="00E81026">
        <w:rPr>
          <w:strike/>
          <w:sz w:val="20"/>
          <w:szCs w:val="20"/>
        </w:rPr>
        <w:t xml:space="preserve"> speak during the Public Hearing</w:t>
      </w:r>
    </w:p>
    <w:p w14:paraId="1ABAAD57" w14:textId="77777777" w:rsidR="00E81026" w:rsidRPr="00E81026" w:rsidRDefault="00E81026" w:rsidP="00E81026">
      <w:pPr>
        <w:pStyle w:val="ListParagraph"/>
        <w:rPr>
          <w:strike/>
          <w:sz w:val="20"/>
          <w:szCs w:val="20"/>
        </w:rPr>
      </w:pPr>
    </w:p>
    <w:p w14:paraId="0698A85E" w14:textId="77777777" w:rsidR="00E81026" w:rsidRPr="00E81026" w:rsidRDefault="00E81026" w:rsidP="00E81026">
      <w:pPr>
        <w:pStyle w:val="ListParagraph"/>
        <w:numPr>
          <w:ilvl w:val="0"/>
          <w:numId w:val="7"/>
        </w:numPr>
        <w:spacing w:after="160" w:line="278" w:lineRule="auto"/>
        <w:rPr>
          <w:b/>
          <w:bCs/>
          <w:strike/>
          <w:sz w:val="20"/>
          <w:szCs w:val="20"/>
        </w:rPr>
      </w:pPr>
      <w:r w:rsidRPr="00E81026">
        <w:rPr>
          <w:b/>
          <w:bCs/>
          <w:strike/>
          <w:sz w:val="20"/>
          <w:szCs w:val="20"/>
          <w:u w:val="single"/>
        </w:rPr>
        <w:t>Monday, June 9</w:t>
      </w:r>
      <w:r w:rsidRPr="00E81026">
        <w:rPr>
          <w:b/>
          <w:bCs/>
          <w:strike/>
          <w:sz w:val="20"/>
          <w:szCs w:val="20"/>
          <w:u w:val="single"/>
          <w:vertAlign w:val="superscript"/>
        </w:rPr>
        <w:t>th</w:t>
      </w:r>
      <w:r w:rsidRPr="00E81026">
        <w:rPr>
          <w:b/>
          <w:bCs/>
          <w:strike/>
          <w:sz w:val="20"/>
          <w:szCs w:val="20"/>
          <w:u w:val="single"/>
        </w:rPr>
        <w:t xml:space="preserve"> – 4:00 p.m.</w:t>
      </w:r>
      <w:r w:rsidRPr="00E81026">
        <w:rPr>
          <w:b/>
          <w:bCs/>
          <w:strike/>
          <w:sz w:val="20"/>
          <w:szCs w:val="20"/>
        </w:rPr>
        <w:t xml:space="preserve">  – </w:t>
      </w:r>
      <w:r w:rsidRPr="00E81026">
        <w:rPr>
          <w:b/>
          <w:bCs/>
          <w:strike/>
          <w:sz w:val="20"/>
          <w:szCs w:val="20"/>
          <w:highlight w:val="cyan"/>
        </w:rPr>
        <w:t>Redevelopment Commission</w:t>
      </w:r>
      <w:r w:rsidRPr="00E81026">
        <w:rPr>
          <w:b/>
          <w:bCs/>
          <w:strike/>
          <w:sz w:val="20"/>
          <w:szCs w:val="20"/>
        </w:rPr>
        <w:t xml:space="preserve"> to meet to:  1) Resolution to Adopt Pledge Resolution to commit TIF funding to economic incentive and 2) Resolution for the RDC to accept the transfer of parcels from the </w:t>
      </w:r>
      <w:proofErr w:type="gramStart"/>
      <w:r w:rsidRPr="00E81026">
        <w:rPr>
          <w:b/>
          <w:bCs/>
          <w:strike/>
          <w:sz w:val="20"/>
          <w:szCs w:val="20"/>
        </w:rPr>
        <w:t>City</w:t>
      </w:r>
      <w:proofErr w:type="gramEnd"/>
      <w:r w:rsidRPr="00E81026">
        <w:rPr>
          <w:b/>
          <w:bCs/>
          <w:strike/>
          <w:sz w:val="20"/>
          <w:szCs w:val="20"/>
        </w:rPr>
        <w:t xml:space="preserve"> </w:t>
      </w:r>
    </w:p>
    <w:p w14:paraId="297FD5BF" w14:textId="77777777" w:rsidR="00E81026" w:rsidRPr="00E81026" w:rsidRDefault="00E81026" w:rsidP="00E81026">
      <w:pPr>
        <w:pStyle w:val="ListParagraph"/>
        <w:rPr>
          <w:b/>
          <w:bCs/>
          <w:strike/>
          <w:sz w:val="20"/>
          <w:szCs w:val="20"/>
        </w:rPr>
      </w:pPr>
    </w:p>
    <w:p w14:paraId="2837D1B0" w14:textId="77777777" w:rsidR="00E81026" w:rsidRPr="00E81026" w:rsidRDefault="00E81026" w:rsidP="00E81026">
      <w:pPr>
        <w:pStyle w:val="ListParagraph"/>
        <w:numPr>
          <w:ilvl w:val="0"/>
          <w:numId w:val="7"/>
        </w:numPr>
        <w:spacing w:after="160" w:line="278" w:lineRule="auto"/>
        <w:rPr>
          <w:b/>
          <w:bCs/>
          <w:strike/>
          <w:sz w:val="20"/>
          <w:szCs w:val="20"/>
        </w:rPr>
      </w:pPr>
      <w:r w:rsidRPr="00E81026">
        <w:rPr>
          <w:b/>
          <w:bCs/>
          <w:strike/>
          <w:sz w:val="20"/>
          <w:szCs w:val="20"/>
          <w:u w:val="single"/>
        </w:rPr>
        <w:t>Tuesday, June 10</w:t>
      </w:r>
      <w:r w:rsidRPr="00E81026">
        <w:rPr>
          <w:b/>
          <w:bCs/>
          <w:strike/>
          <w:sz w:val="20"/>
          <w:szCs w:val="20"/>
          <w:u w:val="single"/>
          <w:vertAlign w:val="superscript"/>
        </w:rPr>
        <w:t>th</w:t>
      </w:r>
      <w:r w:rsidRPr="00E81026">
        <w:rPr>
          <w:b/>
          <w:bCs/>
          <w:strike/>
          <w:sz w:val="20"/>
          <w:szCs w:val="20"/>
          <w:u w:val="single"/>
        </w:rPr>
        <w:t xml:space="preserve"> – 7:00 p.m.</w:t>
      </w:r>
      <w:r w:rsidRPr="00E81026">
        <w:rPr>
          <w:b/>
          <w:bCs/>
          <w:strike/>
          <w:sz w:val="20"/>
          <w:szCs w:val="20"/>
        </w:rPr>
        <w:t xml:space="preserve"> – </w:t>
      </w:r>
      <w:r w:rsidRPr="00E81026">
        <w:rPr>
          <w:b/>
          <w:bCs/>
          <w:strike/>
          <w:sz w:val="20"/>
          <w:szCs w:val="20"/>
          <w:highlight w:val="yellow"/>
        </w:rPr>
        <w:t>EDC Report</w:t>
      </w:r>
      <w:r w:rsidRPr="00E81026">
        <w:rPr>
          <w:b/>
          <w:bCs/>
          <w:strike/>
          <w:sz w:val="20"/>
          <w:szCs w:val="20"/>
        </w:rPr>
        <w:t xml:space="preserve"> is delivered to the Planning Commission Director to present at the </w:t>
      </w:r>
      <w:r w:rsidRPr="00E81026">
        <w:rPr>
          <w:b/>
          <w:bCs/>
          <w:strike/>
          <w:color w:val="943634" w:themeColor="accent2" w:themeShade="BF"/>
          <w:sz w:val="20"/>
          <w:szCs w:val="20"/>
        </w:rPr>
        <w:t xml:space="preserve">Planning Commission </w:t>
      </w:r>
      <w:r w:rsidRPr="00E81026">
        <w:rPr>
          <w:b/>
          <w:bCs/>
          <w:strike/>
          <w:sz w:val="20"/>
          <w:szCs w:val="20"/>
        </w:rPr>
        <w:t xml:space="preserve">meeting </w:t>
      </w:r>
    </w:p>
    <w:p w14:paraId="0074037D" w14:textId="77777777" w:rsidR="00E81026" w:rsidRPr="00E81026" w:rsidRDefault="00E81026" w:rsidP="00E81026">
      <w:pPr>
        <w:pStyle w:val="ListParagraph"/>
        <w:rPr>
          <w:b/>
          <w:bCs/>
          <w:strike/>
          <w:sz w:val="20"/>
          <w:szCs w:val="20"/>
        </w:rPr>
      </w:pPr>
    </w:p>
    <w:p w14:paraId="7DB68EE0" w14:textId="77777777" w:rsidR="00E81026" w:rsidRPr="00E81026" w:rsidRDefault="00E81026" w:rsidP="00E81026">
      <w:pPr>
        <w:pStyle w:val="ListParagraph"/>
        <w:numPr>
          <w:ilvl w:val="0"/>
          <w:numId w:val="7"/>
        </w:numPr>
        <w:spacing w:after="160" w:line="278" w:lineRule="auto"/>
        <w:rPr>
          <w:b/>
          <w:bCs/>
          <w:strike/>
          <w:sz w:val="20"/>
          <w:szCs w:val="20"/>
        </w:rPr>
      </w:pPr>
      <w:r w:rsidRPr="00E81026">
        <w:rPr>
          <w:b/>
          <w:bCs/>
          <w:strike/>
          <w:sz w:val="20"/>
          <w:szCs w:val="20"/>
          <w:u w:val="single"/>
        </w:rPr>
        <w:t>Wednesday, June 11</w:t>
      </w:r>
      <w:r w:rsidRPr="00E81026">
        <w:rPr>
          <w:b/>
          <w:bCs/>
          <w:strike/>
          <w:sz w:val="20"/>
          <w:szCs w:val="20"/>
          <w:u w:val="single"/>
          <w:vertAlign w:val="superscript"/>
        </w:rPr>
        <w:t>th</w:t>
      </w:r>
      <w:r w:rsidRPr="00E81026">
        <w:rPr>
          <w:b/>
          <w:bCs/>
          <w:strike/>
          <w:sz w:val="20"/>
          <w:szCs w:val="20"/>
          <w:u w:val="single"/>
        </w:rPr>
        <w:t xml:space="preserve"> – 7:00 p.m.</w:t>
      </w:r>
      <w:r w:rsidRPr="00E81026">
        <w:rPr>
          <w:b/>
          <w:bCs/>
          <w:strike/>
          <w:sz w:val="20"/>
          <w:szCs w:val="20"/>
        </w:rPr>
        <w:t xml:space="preserve"> – </w:t>
      </w:r>
      <w:r w:rsidRPr="00E81026">
        <w:rPr>
          <w:b/>
          <w:bCs/>
          <w:strike/>
          <w:sz w:val="20"/>
          <w:szCs w:val="20"/>
          <w:highlight w:val="green"/>
        </w:rPr>
        <w:t>Common Council</w:t>
      </w:r>
      <w:r w:rsidRPr="00E81026">
        <w:rPr>
          <w:b/>
          <w:bCs/>
          <w:strike/>
          <w:sz w:val="20"/>
          <w:szCs w:val="20"/>
        </w:rPr>
        <w:t xml:space="preserve"> to approve the Incentive Bond Ordinance on second reading and final reading to Adopt</w:t>
      </w:r>
    </w:p>
    <w:p w14:paraId="5F94179E" w14:textId="77777777" w:rsidR="00E81026" w:rsidRPr="006E2D62" w:rsidRDefault="00E81026" w:rsidP="00E81026">
      <w:pPr>
        <w:pStyle w:val="ListParagraph"/>
        <w:rPr>
          <w:b/>
          <w:bCs/>
          <w:sz w:val="20"/>
          <w:szCs w:val="20"/>
        </w:rPr>
      </w:pPr>
    </w:p>
    <w:p w14:paraId="4F5AF186"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Wednesday, June 11</w:t>
      </w:r>
      <w:r w:rsidRPr="006E2D62">
        <w:rPr>
          <w:b/>
          <w:bCs/>
          <w:sz w:val="20"/>
          <w:szCs w:val="20"/>
          <w:u w:val="single"/>
          <w:vertAlign w:val="superscript"/>
        </w:rPr>
        <w:t>th</w:t>
      </w:r>
      <w:r w:rsidRPr="006E2D62">
        <w:rPr>
          <w:b/>
          <w:bCs/>
          <w:sz w:val="20"/>
          <w:szCs w:val="20"/>
        </w:rPr>
        <w:t xml:space="preserve"> – publish notice of public hearing to vacate alley</w:t>
      </w:r>
    </w:p>
    <w:p w14:paraId="6EF07572" w14:textId="77777777" w:rsidR="00E81026" w:rsidRPr="006E2D62" w:rsidRDefault="00E81026" w:rsidP="00E81026">
      <w:pPr>
        <w:pStyle w:val="ListParagraph"/>
        <w:rPr>
          <w:b/>
          <w:bCs/>
          <w:sz w:val="20"/>
          <w:szCs w:val="20"/>
        </w:rPr>
      </w:pPr>
    </w:p>
    <w:p w14:paraId="19D69977"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Tuesday, June 24</w:t>
      </w:r>
      <w:r w:rsidRPr="006E2D62">
        <w:rPr>
          <w:b/>
          <w:bCs/>
          <w:sz w:val="20"/>
          <w:szCs w:val="20"/>
          <w:u w:val="single"/>
          <w:vertAlign w:val="superscript"/>
        </w:rPr>
        <w:t>th</w:t>
      </w:r>
      <w:r w:rsidRPr="006E2D62">
        <w:rPr>
          <w:b/>
          <w:bCs/>
          <w:sz w:val="20"/>
          <w:szCs w:val="20"/>
          <w:u w:val="single"/>
        </w:rPr>
        <w:t xml:space="preserve"> 10:00 a.m.</w:t>
      </w:r>
      <w:r w:rsidRPr="006E2D62">
        <w:rPr>
          <w:b/>
          <w:bCs/>
          <w:sz w:val="20"/>
          <w:szCs w:val="20"/>
        </w:rPr>
        <w:t xml:space="preserve"> – </w:t>
      </w:r>
      <w:r w:rsidRPr="006E2D62">
        <w:rPr>
          <w:b/>
          <w:bCs/>
          <w:color w:val="95B3D7" w:themeColor="accent1" w:themeTint="99"/>
          <w:sz w:val="20"/>
          <w:szCs w:val="20"/>
        </w:rPr>
        <w:t xml:space="preserve">Board of Works </w:t>
      </w:r>
      <w:r w:rsidRPr="006E2D62">
        <w:rPr>
          <w:b/>
          <w:bCs/>
          <w:sz w:val="20"/>
          <w:szCs w:val="20"/>
        </w:rPr>
        <w:t>to accept appraisals for the parcels</w:t>
      </w:r>
    </w:p>
    <w:p w14:paraId="58CA383B" w14:textId="77777777" w:rsidR="00E81026" w:rsidRPr="006E2D62" w:rsidRDefault="00E81026" w:rsidP="00E81026">
      <w:pPr>
        <w:pStyle w:val="ListParagraph"/>
        <w:rPr>
          <w:b/>
          <w:bCs/>
          <w:sz w:val="20"/>
          <w:szCs w:val="20"/>
        </w:rPr>
      </w:pPr>
    </w:p>
    <w:p w14:paraId="60DC0CA5" w14:textId="77777777" w:rsidR="00E81026" w:rsidRPr="006E2D62" w:rsidRDefault="00E81026" w:rsidP="00E81026">
      <w:pPr>
        <w:pStyle w:val="ListParagraph"/>
        <w:numPr>
          <w:ilvl w:val="0"/>
          <w:numId w:val="7"/>
        </w:numPr>
        <w:spacing w:after="160" w:line="278" w:lineRule="auto"/>
        <w:rPr>
          <w:b/>
          <w:bCs/>
          <w:sz w:val="20"/>
          <w:szCs w:val="20"/>
        </w:rPr>
      </w:pPr>
      <w:proofErr w:type="gramStart"/>
      <w:r w:rsidRPr="006E2D62">
        <w:rPr>
          <w:b/>
          <w:bCs/>
          <w:sz w:val="20"/>
          <w:szCs w:val="20"/>
          <w:u w:val="single"/>
        </w:rPr>
        <w:t>Wednesday,  June</w:t>
      </w:r>
      <w:proofErr w:type="gramEnd"/>
      <w:r w:rsidRPr="006E2D62">
        <w:rPr>
          <w:b/>
          <w:bCs/>
          <w:sz w:val="20"/>
          <w:szCs w:val="20"/>
          <w:u w:val="single"/>
        </w:rPr>
        <w:t xml:space="preserve"> 25</w:t>
      </w:r>
      <w:r w:rsidRPr="006E2D62">
        <w:rPr>
          <w:b/>
          <w:bCs/>
          <w:sz w:val="20"/>
          <w:szCs w:val="20"/>
          <w:u w:val="single"/>
          <w:vertAlign w:val="superscript"/>
        </w:rPr>
        <w:t>th</w:t>
      </w:r>
      <w:r w:rsidRPr="006E2D62">
        <w:rPr>
          <w:b/>
          <w:bCs/>
          <w:sz w:val="20"/>
          <w:szCs w:val="20"/>
          <w:u w:val="single"/>
        </w:rPr>
        <w:t xml:space="preserve"> – 7:00 p.m. –</w:t>
      </w:r>
      <w:r w:rsidRPr="006E2D62">
        <w:rPr>
          <w:b/>
          <w:bCs/>
          <w:sz w:val="20"/>
          <w:szCs w:val="20"/>
        </w:rPr>
        <w:t xml:space="preserve"> </w:t>
      </w:r>
      <w:r w:rsidRPr="006E2D62">
        <w:rPr>
          <w:b/>
          <w:bCs/>
          <w:sz w:val="20"/>
          <w:szCs w:val="20"/>
          <w:highlight w:val="green"/>
        </w:rPr>
        <w:t>Common Council</w:t>
      </w:r>
      <w:r w:rsidRPr="006E2D62">
        <w:rPr>
          <w:b/>
          <w:bCs/>
          <w:sz w:val="20"/>
          <w:szCs w:val="20"/>
        </w:rPr>
        <w:t xml:space="preserve"> to hold Public Hearing on vacation of the alley and adopt the Ordinance approving the vacation of the alley on second and third reading to adopt the ordinance.</w:t>
      </w:r>
    </w:p>
    <w:p w14:paraId="74DDEE47" w14:textId="77777777" w:rsidR="00E81026" w:rsidRPr="006E2D62" w:rsidRDefault="00E81026" w:rsidP="00E81026">
      <w:pPr>
        <w:pStyle w:val="ListParagraph"/>
        <w:rPr>
          <w:b/>
          <w:bCs/>
          <w:sz w:val="20"/>
          <w:szCs w:val="20"/>
        </w:rPr>
      </w:pPr>
    </w:p>
    <w:p w14:paraId="010B1FEB"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Wednesday, July 2</w:t>
      </w:r>
      <w:r w:rsidRPr="006E2D62">
        <w:rPr>
          <w:b/>
          <w:bCs/>
          <w:sz w:val="20"/>
          <w:szCs w:val="20"/>
          <w:u w:val="single"/>
          <w:vertAlign w:val="superscript"/>
        </w:rPr>
        <w:t>nd</w:t>
      </w:r>
      <w:r w:rsidRPr="006E2D62">
        <w:rPr>
          <w:b/>
          <w:bCs/>
          <w:sz w:val="20"/>
          <w:szCs w:val="20"/>
        </w:rPr>
        <w:t xml:space="preserve"> – first publication of offer to sell parcels </w:t>
      </w:r>
    </w:p>
    <w:p w14:paraId="22D4333E" w14:textId="77777777" w:rsidR="00E81026" w:rsidRPr="006E2D62" w:rsidRDefault="00E81026" w:rsidP="00E81026">
      <w:pPr>
        <w:pStyle w:val="ListParagraph"/>
        <w:rPr>
          <w:b/>
          <w:bCs/>
          <w:sz w:val="20"/>
          <w:szCs w:val="20"/>
        </w:rPr>
      </w:pPr>
    </w:p>
    <w:p w14:paraId="41BEA632"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Wednesday, July 9</w:t>
      </w:r>
      <w:r w:rsidRPr="006E2D62">
        <w:rPr>
          <w:b/>
          <w:bCs/>
          <w:sz w:val="20"/>
          <w:szCs w:val="20"/>
          <w:u w:val="single"/>
          <w:vertAlign w:val="superscript"/>
        </w:rPr>
        <w:t>th</w:t>
      </w:r>
      <w:r w:rsidRPr="006E2D62">
        <w:rPr>
          <w:b/>
          <w:bCs/>
          <w:sz w:val="20"/>
          <w:szCs w:val="20"/>
        </w:rPr>
        <w:t xml:space="preserve"> – second publication of offer to sell parcels </w:t>
      </w:r>
    </w:p>
    <w:p w14:paraId="49FA94E2" w14:textId="77777777" w:rsidR="00E81026" w:rsidRPr="006E2D62" w:rsidRDefault="00E81026" w:rsidP="00E81026">
      <w:pPr>
        <w:pStyle w:val="ListParagraph"/>
        <w:rPr>
          <w:b/>
          <w:bCs/>
          <w:sz w:val="20"/>
          <w:szCs w:val="20"/>
        </w:rPr>
      </w:pPr>
    </w:p>
    <w:p w14:paraId="2D2E73A0"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Wednesday, July 16</w:t>
      </w:r>
      <w:r w:rsidRPr="006E2D62">
        <w:rPr>
          <w:b/>
          <w:bCs/>
          <w:sz w:val="20"/>
          <w:szCs w:val="20"/>
          <w:u w:val="single"/>
          <w:vertAlign w:val="superscript"/>
        </w:rPr>
        <w:t>th</w:t>
      </w:r>
      <w:r w:rsidRPr="006E2D62">
        <w:rPr>
          <w:b/>
          <w:bCs/>
          <w:sz w:val="20"/>
          <w:szCs w:val="20"/>
        </w:rPr>
        <w:t xml:space="preserve"> – Receipt of the bids for sale of the parcels </w:t>
      </w:r>
    </w:p>
    <w:p w14:paraId="6A168C93" w14:textId="77777777" w:rsidR="00E81026" w:rsidRPr="006E2D62" w:rsidRDefault="00E81026" w:rsidP="00E81026">
      <w:pPr>
        <w:pStyle w:val="ListParagraph"/>
        <w:rPr>
          <w:b/>
          <w:bCs/>
          <w:sz w:val="20"/>
          <w:szCs w:val="20"/>
        </w:rPr>
      </w:pPr>
    </w:p>
    <w:p w14:paraId="7E1BE03B"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Tuesday, July 22</w:t>
      </w:r>
      <w:r w:rsidRPr="006E2D62">
        <w:rPr>
          <w:b/>
          <w:bCs/>
          <w:sz w:val="20"/>
          <w:szCs w:val="20"/>
          <w:u w:val="single"/>
          <w:vertAlign w:val="superscript"/>
        </w:rPr>
        <w:t>nd</w:t>
      </w:r>
      <w:r w:rsidRPr="006E2D62">
        <w:rPr>
          <w:b/>
          <w:bCs/>
          <w:sz w:val="20"/>
          <w:szCs w:val="20"/>
          <w:u w:val="single"/>
        </w:rPr>
        <w:t xml:space="preserve"> – 10:00 a.m.</w:t>
      </w:r>
      <w:r w:rsidRPr="006E2D62">
        <w:rPr>
          <w:b/>
          <w:bCs/>
          <w:sz w:val="20"/>
          <w:szCs w:val="20"/>
        </w:rPr>
        <w:t xml:space="preserve"> </w:t>
      </w:r>
      <w:r w:rsidRPr="006E2D62">
        <w:rPr>
          <w:b/>
          <w:bCs/>
          <w:color w:val="95B3D7" w:themeColor="accent1" w:themeTint="99"/>
          <w:sz w:val="20"/>
          <w:szCs w:val="20"/>
        </w:rPr>
        <w:t xml:space="preserve">– Board of Works </w:t>
      </w:r>
      <w:r w:rsidRPr="006E2D62">
        <w:rPr>
          <w:b/>
          <w:bCs/>
          <w:sz w:val="20"/>
          <w:szCs w:val="20"/>
        </w:rPr>
        <w:t>meeting to review the bids on behalf of the RDC for the parcels and accept or reject all bids for sale of parcels</w:t>
      </w:r>
    </w:p>
    <w:p w14:paraId="0E7628CE" w14:textId="77777777" w:rsidR="00E81026" w:rsidRPr="006E2D62" w:rsidRDefault="00E81026" w:rsidP="00E81026">
      <w:pPr>
        <w:pStyle w:val="ListParagraph"/>
        <w:rPr>
          <w:b/>
          <w:bCs/>
          <w:sz w:val="20"/>
          <w:szCs w:val="20"/>
        </w:rPr>
      </w:pPr>
    </w:p>
    <w:p w14:paraId="66081391"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Tuesday, September 8</w:t>
      </w:r>
      <w:r w:rsidRPr="006E2D62">
        <w:rPr>
          <w:b/>
          <w:bCs/>
          <w:sz w:val="20"/>
          <w:szCs w:val="20"/>
          <w:u w:val="single"/>
          <w:vertAlign w:val="superscript"/>
        </w:rPr>
        <w:t>th</w:t>
      </w:r>
      <w:r w:rsidRPr="006E2D62">
        <w:rPr>
          <w:b/>
          <w:bCs/>
          <w:sz w:val="20"/>
          <w:szCs w:val="20"/>
          <w:u w:val="single"/>
        </w:rPr>
        <w:t xml:space="preserve"> – 4:00 p.m. </w:t>
      </w:r>
      <w:r w:rsidRPr="006E2D62">
        <w:rPr>
          <w:b/>
          <w:bCs/>
          <w:sz w:val="20"/>
          <w:szCs w:val="20"/>
        </w:rPr>
        <w:t xml:space="preserve">– </w:t>
      </w:r>
      <w:r w:rsidRPr="006E2D62">
        <w:rPr>
          <w:b/>
          <w:bCs/>
          <w:sz w:val="20"/>
          <w:szCs w:val="20"/>
          <w:highlight w:val="cyan"/>
        </w:rPr>
        <w:t>Redevelopment Commission</w:t>
      </w:r>
      <w:r w:rsidRPr="006E2D62">
        <w:rPr>
          <w:b/>
          <w:bCs/>
          <w:sz w:val="20"/>
          <w:szCs w:val="20"/>
        </w:rPr>
        <w:t xml:space="preserve"> negotiates the terms of the sale of the parcels and transfer for economic incentive.  Resolution will be created for this action to occur.  </w:t>
      </w:r>
      <w:r w:rsidRPr="006E2D62">
        <w:rPr>
          <w:b/>
          <w:bCs/>
          <w:sz w:val="20"/>
          <w:szCs w:val="20"/>
          <w:highlight w:val="cyan"/>
        </w:rPr>
        <w:t>RDC</w:t>
      </w:r>
      <w:r w:rsidRPr="006E2D62">
        <w:rPr>
          <w:b/>
          <w:bCs/>
          <w:color w:val="95B3D7" w:themeColor="accent1" w:themeTint="99"/>
          <w:sz w:val="20"/>
          <w:szCs w:val="20"/>
        </w:rPr>
        <w:t xml:space="preserve"> </w:t>
      </w:r>
      <w:r w:rsidRPr="006E2D62">
        <w:rPr>
          <w:b/>
          <w:bCs/>
          <w:sz w:val="20"/>
          <w:szCs w:val="20"/>
        </w:rPr>
        <w:t>will transfer to the developer when approved.</w:t>
      </w:r>
    </w:p>
    <w:p w14:paraId="5EE38C5F" w14:textId="77777777" w:rsidR="00E81026" w:rsidRPr="006E2D62" w:rsidRDefault="00E81026" w:rsidP="00E81026">
      <w:pPr>
        <w:pStyle w:val="ListParagraph"/>
        <w:rPr>
          <w:b/>
          <w:bCs/>
          <w:sz w:val="20"/>
          <w:szCs w:val="20"/>
        </w:rPr>
      </w:pPr>
    </w:p>
    <w:p w14:paraId="5A8D0B86" w14:textId="77777777" w:rsidR="00E81026" w:rsidRPr="006E2D62" w:rsidRDefault="00E81026" w:rsidP="00E81026">
      <w:pPr>
        <w:pStyle w:val="ListParagraph"/>
        <w:numPr>
          <w:ilvl w:val="0"/>
          <w:numId w:val="7"/>
        </w:numPr>
        <w:spacing w:after="160" w:line="278" w:lineRule="auto"/>
        <w:rPr>
          <w:b/>
          <w:bCs/>
          <w:sz w:val="20"/>
          <w:szCs w:val="20"/>
        </w:rPr>
      </w:pPr>
      <w:r w:rsidRPr="006E2D62">
        <w:rPr>
          <w:b/>
          <w:bCs/>
          <w:sz w:val="20"/>
          <w:szCs w:val="20"/>
          <w:u w:val="single"/>
        </w:rPr>
        <w:t>Wednesday, November 14</w:t>
      </w:r>
      <w:r w:rsidRPr="006E2D62">
        <w:rPr>
          <w:b/>
          <w:bCs/>
          <w:sz w:val="20"/>
          <w:szCs w:val="20"/>
          <w:u w:val="single"/>
          <w:vertAlign w:val="superscript"/>
        </w:rPr>
        <w:t>th</w:t>
      </w:r>
      <w:r w:rsidRPr="006E2D62">
        <w:rPr>
          <w:b/>
          <w:bCs/>
          <w:sz w:val="20"/>
          <w:szCs w:val="20"/>
        </w:rPr>
        <w:t>- Close on economic incentive with TRG for bonds to finalize the project with all entities.</w:t>
      </w:r>
    </w:p>
    <w:p w14:paraId="7DC5F00A" w14:textId="77777777" w:rsidR="00E81026" w:rsidRDefault="00E81026" w:rsidP="00C36517">
      <w:pPr>
        <w:spacing w:after="0"/>
        <w:rPr>
          <w:bCs/>
          <w:sz w:val="24"/>
          <w:szCs w:val="24"/>
        </w:rPr>
      </w:pPr>
    </w:p>
    <w:p w14:paraId="558EB0C1" w14:textId="77777777" w:rsidR="00E81026" w:rsidRPr="00646C39" w:rsidRDefault="00E81026" w:rsidP="00C36517">
      <w:pPr>
        <w:spacing w:after="0"/>
        <w:rPr>
          <w:bCs/>
          <w:sz w:val="24"/>
          <w:szCs w:val="24"/>
        </w:rPr>
      </w:pPr>
    </w:p>
    <w:p w14:paraId="1D08AD92" w14:textId="77777777" w:rsidR="00CA44C2" w:rsidRPr="00646C39" w:rsidRDefault="00CA44C2" w:rsidP="00C36517">
      <w:pPr>
        <w:spacing w:after="0"/>
        <w:rPr>
          <w:b/>
          <w:sz w:val="24"/>
          <w:szCs w:val="24"/>
        </w:rPr>
      </w:pPr>
    </w:p>
    <w:p w14:paraId="6AA438F0" w14:textId="77777777" w:rsidR="00C36517" w:rsidRPr="00646C39" w:rsidRDefault="00C36517" w:rsidP="00C36517">
      <w:pPr>
        <w:spacing w:after="0"/>
        <w:jc w:val="both"/>
        <w:rPr>
          <w:b/>
          <w:sz w:val="24"/>
          <w:szCs w:val="24"/>
        </w:rPr>
      </w:pPr>
      <w:r w:rsidRPr="00646C39">
        <w:rPr>
          <w:b/>
          <w:sz w:val="24"/>
          <w:szCs w:val="24"/>
          <w:u w:val="single"/>
        </w:rPr>
        <w:t>PETITION OR COMMENTS OF CITIZENS:</w:t>
      </w:r>
      <w:r w:rsidRPr="00646C39">
        <w:rPr>
          <w:b/>
          <w:sz w:val="24"/>
          <w:szCs w:val="24"/>
        </w:rPr>
        <w:tab/>
      </w:r>
    </w:p>
    <w:p w14:paraId="19E1B1C3" w14:textId="77777777" w:rsidR="00C36517" w:rsidRPr="00646C39" w:rsidRDefault="00C36517" w:rsidP="00C36517">
      <w:pPr>
        <w:spacing w:after="0"/>
        <w:jc w:val="both"/>
        <w:rPr>
          <w:b/>
          <w:sz w:val="24"/>
          <w:szCs w:val="24"/>
          <w:u w:val="single"/>
        </w:rPr>
      </w:pPr>
    </w:p>
    <w:p w14:paraId="57CFCE7B" w14:textId="77777777" w:rsidR="00646C39" w:rsidRPr="00646C39" w:rsidRDefault="00646C39" w:rsidP="00646C39">
      <w:pPr>
        <w:jc w:val="both"/>
        <w:rPr>
          <w:rFonts w:cstheme="minorHAnsi"/>
          <w:b/>
          <w:sz w:val="24"/>
          <w:szCs w:val="24"/>
          <w:u w:val="single"/>
        </w:rPr>
      </w:pPr>
      <w:r w:rsidRPr="00646C39">
        <w:rPr>
          <w:rFonts w:cstheme="minorHAnsi"/>
          <w:b/>
          <w:sz w:val="24"/>
          <w:szCs w:val="24"/>
          <w:u w:val="single"/>
        </w:rPr>
        <w:t>ADJOURNMENT:</w:t>
      </w:r>
    </w:p>
    <w:p w14:paraId="5A31221E" w14:textId="16441A9A" w:rsidR="00646C39" w:rsidRPr="00646C39" w:rsidRDefault="00646C39" w:rsidP="00646C39">
      <w:pPr>
        <w:jc w:val="both"/>
        <w:rPr>
          <w:rFonts w:cstheme="minorHAnsi"/>
          <w:b/>
          <w:sz w:val="24"/>
          <w:szCs w:val="24"/>
        </w:rPr>
      </w:pPr>
      <w:r w:rsidRPr="00646C39">
        <w:rPr>
          <w:rFonts w:cstheme="minorHAnsi"/>
          <w:sz w:val="24"/>
          <w:szCs w:val="24"/>
        </w:rPr>
        <w:t xml:space="preserve">Mayor Titus confirmed there was no further business to be brought before the Greenfield Common Council, Councilman Riley moved to adjourn the meeting at 19.32 p.m., duly seconded by Councilman Scott. </w:t>
      </w:r>
      <w:r w:rsidRPr="00646C39">
        <w:rPr>
          <w:rFonts w:cs="Calibri"/>
          <w:sz w:val="24"/>
          <w:szCs w:val="24"/>
        </w:rPr>
        <w:t xml:space="preserve">Motion carried </w:t>
      </w:r>
      <w:r w:rsidRPr="00646C39">
        <w:rPr>
          <w:rFonts w:ascii="Bradley Hand ITC" w:hAnsi="Bradley Hand ITC" w:cs="Vijaya"/>
          <w:sz w:val="24"/>
          <w:szCs w:val="24"/>
        </w:rPr>
        <w:t>viva voce.</w:t>
      </w:r>
      <w:r w:rsidRPr="00646C39">
        <w:rPr>
          <w:rFonts w:cstheme="minorHAnsi"/>
          <w:b/>
          <w:sz w:val="24"/>
          <w:szCs w:val="24"/>
        </w:rPr>
        <w:t xml:space="preserve">  </w:t>
      </w:r>
    </w:p>
    <w:p w14:paraId="29F6C625" w14:textId="0C121BEE" w:rsidR="00646C39" w:rsidRPr="00646C39" w:rsidRDefault="00646C39" w:rsidP="00646C39">
      <w:pPr>
        <w:jc w:val="both"/>
        <w:rPr>
          <w:rFonts w:cstheme="minorHAnsi"/>
          <w:sz w:val="24"/>
          <w:szCs w:val="24"/>
        </w:rPr>
      </w:pPr>
      <w:r w:rsidRPr="00646C39">
        <w:rPr>
          <w:rFonts w:cstheme="minorHAnsi"/>
          <w:sz w:val="24"/>
          <w:szCs w:val="24"/>
        </w:rPr>
        <w:t xml:space="preserve">Mayor </w:t>
      </w:r>
      <w:r>
        <w:rPr>
          <w:rFonts w:cstheme="minorHAnsi"/>
          <w:sz w:val="24"/>
          <w:szCs w:val="24"/>
        </w:rPr>
        <w:t>Titus</w:t>
      </w:r>
      <w:r w:rsidRPr="00646C39">
        <w:rPr>
          <w:rFonts w:cstheme="minorHAnsi"/>
          <w:sz w:val="24"/>
          <w:szCs w:val="24"/>
        </w:rPr>
        <w:t xml:space="preserve"> declared the meeting adjourned and announced that the next meeting of the Common Council will be held </w:t>
      </w:r>
      <w:r>
        <w:rPr>
          <w:rFonts w:cstheme="minorHAnsi"/>
          <w:sz w:val="24"/>
          <w:szCs w:val="24"/>
        </w:rPr>
        <w:t>Wednesday, June 25</w:t>
      </w:r>
      <w:r w:rsidRPr="00646C39">
        <w:rPr>
          <w:rFonts w:cstheme="minorHAnsi"/>
          <w:sz w:val="24"/>
          <w:szCs w:val="24"/>
          <w:vertAlign w:val="superscript"/>
        </w:rPr>
        <w:t>th</w:t>
      </w:r>
      <w:r>
        <w:rPr>
          <w:rFonts w:cstheme="minorHAnsi"/>
          <w:sz w:val="24"/>
          <w:szCs w:val="24"/>
        </w:rPr>
        <w:t xml:space="preserve"> at 7:00 p.m.</w:t>
      </w:r>
    </w:p>
    <w:p w14:paraId="6EE5250B" w14:textId="77777777" w:rsidR="0091558C" w:rsidRPr="00D027AB" w:rsidRDefault="0091558C" w:rsidP="00C36517">
      <w:pPr>
        <w:spacing w:after="0"/>
        <w:jc w:val="both"/>
        <w:rPr>
          <w:b/>
          <w:color w:val="FF0000"/>
          <w:sz w:val="24"/>
          <w:szCs w:val="24"/>
        </w:rPr>
      </w:pPr>
    </w:p>
    <w:p w14:paraId="1C04219C" w14:textId="77777777" w:rsidR="00646C39" w:rsidRPr="00646C39" w:rsidRDefault="00646C39" w:rsidP="00646C39">
      <w:pPr>
        <w:spacing w:after="0"/>
        <w:jc w:val="both"/>
        <w:rPr>
          <w:b/>
          <w:sz w:val="24"/>
          <w:szCs w:val="24"/>
          <w:u w:val="single"/>
        </w:rPr>
      </w:pPr>
      <w:r w:rsidRPr="00646C39">
        <w:rPr>
          <w:b/>
          <w:sz w:val="24"/>
          <w:szCs w:val="24"/>
          <w:u w:val="single"/>
        </w:rPr>
        <w:t>NEXT SCHEDULED MEETING:</w:t>
      </w:r>
      <w:r w:rsidRPr="00646C39">
        <w:rPr>
          <w:b/>
          <w:sz w:val="24"/>
          <w:szCs w:val="24"/>
        </w:rPr>
        <w:t xml:space="preserve">  </w:t>
      </w:r>
      <w:r w:rsidRPr="00646C39">
        <w:rPr>
          <w:b/>
          <w:sz w:val="24"/>
          <w:szCs w:val="24"/>
        </w:rPr>
        <w:tab/>
      </w:r>
      <w:r w:rsidRPr="00646C39">
        <w:rPr>
          <w:b/>
          <w:sz w:val="24"/>
          <w:szCs w:val="24"/>
        </w:rPr>
        <w:tab/>
      </w:r>
      <w:r w:rsidRPr="00646C39">
        <w:rPr>
          <w:b/>
          <w:sz w:val="24"/>
          <w:szCs w:val="24"/>
        </w:rPr>
        <w:tab/>
      </w:r>
      <w:r w:rsidRPr="00646C39">
        <w:rPr>
          <w:b/>
          <w:sz w:val="24"/>
          <w:szCs w:val="24"/>
        </w:rPr>
        <w:tab/>
      </w:r>
      <w:r w:rsidRPr="00646C39">
        <w:rPr>
          <w:b/>
          <w:sz w:val="24"/>
          <w:szCs w:val="24"/>
          <w:u w:val="single"/>
        </w:rPr>
        <w:t>Wednesday, 25</w:t>
      </w:r>
      <w:r w:rsidRPr="00646C39">
        <w:rPr>
          <w:b/>
          <w:sz w:val="24"/>
          <w:szCs w:val="24"/>
          <w:u w:val="single"/>
          <w:vertAlign w:val="superscript"/>
        </w:rPr>
        <w:t>th</w:t>
      </w:r>
      <w:r w:rsidRPr="00646C39">
        <w:rPr>
          <w:b/>
          <w:sz w:val="24"/>
          <w:szCs w:val="24"/>
          <w:u w:val="single"/>
        </w:rPr>
        <w:t xml:space="preserve"> of June 2025</w:t>
      </w:r>
    </w:p>
    <w:p w14:paraId="721855CC" w14:textId="77777777" w:rsidR="0091558C" w:rsidRPr="00D027AB" w:rsidRDefault="0091558C" w:rsidP="00C36517">
      <w:pPr>
        <w:spacing w:after="0"/>
        <w:jc w:val="both"/>
        <w:rPr>
          <w:b/>
          <w:color w:val="FF0000"/>
          <w:sz w:val="24"/>
          <w:szCs w:val="24"/>
        </w:rPr>
      </w:pPr>
    </w:p>
    <w:p w14:paraId="64F0DE5C" w14:textId="77777777" w:rsidR="0091558C" w:rsidRPr="00D027AB" w:rsidRDefault="0091558C" w:rsidP="00C36517">
      <w:pPr>
        <w:spacing w:after="0"/>
        <w:jc w:val="both"/>
        <w:rPr>
          <w:b/>
          <w:color w:val="FF0000"/>
          <w:sz w:val="24"/>
          <w:szCs w:val="24"/>
        </w:rPr>
      </w:pPr>
    </w:p>
    <w:p w14:paraId="095F58AA" w14:textId="77777777" w:rsidR="003F1A63" w:rsidRPr="00D027AB" w:rsidRDefault="003F1A63" w:rsidP="003F1A63">
      <w:pPr>
        <w:spacing w:after="0"/>
        <w:rPr>
          <w:rFonts w:cstheme="minorHAnsi"/>
          <w:b/>
          <w:color w:val="FF0000"/>
          <w:sz w:val="24"/>
          <w:szCs w:val="24"/>
          <w:u w:val="single"/>
        </w:rPr>
      </w:pPr>
    </w:p>
    <w:p w14:paraId="067D79FE" w14:textId="77777777" w:rsidR="003F1A63" w:rsidRPr="00D027AB" w:rsidRDefault="003F1A63" w:rsidP="00EA7CA0">
      <w:pPr>
        <w:rPr>
          <w:color w:val="FF0000"/>
          <w:sz w:val="24"/>
          <w:szCs w:val="24"/>
        </w:rPr>
      </w:pPr>
    </w:p>
    <w:p w14:paraId="666AA28F" w14:textId="77777777" w:rsidR="00EA7CA0" w:rsidRPr="00D027AB" w:rsidRDefault="00EA7CA0" w:rsidP="00C36517">
      <w:pPr>
        <w:spacing w:after="0"/>
        <w:jc w:val="both"/>
        <w:rPr>
          <w:b/>
          <w:color w:val="FF0000"/>
          <w:sz w:val="24"/>
          <w:szCs w:val="24"/>
        </w:rPr>
      </w:pPr>
    </w:p>
    <w:p w14:paraId="7D9B2034" w14:textId="3DA23E1A" w:rsidR="007562DE" w:rsidRPr="00D027AB" w:rsidRDefault="00C978AC" w:rsidP="0035273F">
      <w:pPr>
        <w:spacing w:after="0"/>
        <w:jc w:val="both"/>
        <w:rPr>
          <w:b/>
          <w:color w:val="FF0000"/>
          <w:sz w:val="24"/>
          <w:szCs w:val="24"/>
        </w:rPr>
      </w:pPr>
      <w:r w:rsidRPr="00D027AB">
        <w:rPr>
          <w:b/>
          <w:color w:val="FF0000"/>
          <w:sz w:val="24"/>
          <w:szCs w:val="24"/>
        </w:rPr>
        <w:tab/>
      </w:r>
      <w:r w:rsidRPr="00D027AB">
        <w:rPr>
          <w:b/>
          <w:color w:val="FF0000"/>
          <w:sz w:val="24"/>
          <w:szCs w:val="24"/>
        </w:rPr>
        <w:tab/>
      </w:r>
      <w:r w:rsidRPr="00D027AB">
        <w:rPr>
          <w:b/>
          <w:color w:val="FF0000"/>
          <w:sz w:val="24"/>
          <w:szCs w:val="24"/>
        </w:rPr>
        <w:tab/>
      </w:r>
      <w:r w:rsidRPr="00D027AB">
        <w:rPr>
          <w:b/>
          <w:color w:val="FF0000"/>
          <w:sz w:val="24"/>
          <w:szCs w:val="24"/>
        </w:rPr>
        <w:tab/>
      </w:r>
    </w:p>
    <w:sectPr w:rsidR="007562DE" w:rsidRPr="00D027AB" w:rsidSect="00BB217F">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DB0B" w14:textId="77777777" w:rsidR="006E0F1D" w:rsidRDefault="006E0F1D" w:rsidP="00C84CF5">
      <w:pPr>
        <w:spacing w:after="0" w:line="240" w:lineRule="auto"/>
      </w:pPr>
      <w:r>
        <w:separator/>
      </w:r>
    </w:p>
  </w:endnote>
  <w:endnote w:type="continuationSeparator" w:id="0">
    <w:p w14:paraId="31BA2604" w14:textId="77777777" w:rsidR="006E0F1D" w:rsidRDefault="006E0F1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6888" w14:textId="72755107" w:rsidR="003E5BBC" w:rsidRDefault="003E5BBC" w:rsidP="003142BC">
    <w:pPr>
      <w:pStyle w:val="Footer"/>
      <w:jc w:val="center"/>
    </w:pPr>
    <w:r>
      <w:t>Council Meeti</w:t>
    </w:r>
    <w:r w:rsidR="00363D11">
      <w:t>n</w:t>
    </w:r>
    <w:r w:rsidR="00337201">
      <w:t>g</w:t>
    </w:r>
    <w:r w:rsidR="008E101C">
      <w:t xml:space="preserve"> Agenda – Wednesday, </w:t>
    </w:r>
    <w:r w:rsidR="00652DF9">
      <w:t>June 11th</w:t>
    </w:r>
    <w:r w:rsidR="000049A2">
      <w:t>, 2025</w:t>
    </w:r>
  </w:p>
  <w:p w14:paraId="19482CB9" w14:textId="77777777" w:rsidR="003E5BBC" w:rsidRDefault="003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9B12" w14:textId="73E5CE26" w:rsidR="00FF5808" w:rsidRDefault="00FF5808" w:rsidP="00FF5808">
    <w:pPr>
      <w:pStyle w:val="Footer"/>
      <w:jc w:val="center"/>
    </w:pPr>
    <w:r>
      <w:t xml:space="preserve">City of Greenfield Council Agenda – Wednesday, </w:t>
    </w:r>
    <w:r w:rsidR="00245584">
      <w:t>11</w:t>
    </w:r>
    <w:r w:rsidR="00245584" w:rsidRPr="00245584">
      <w:rPr>
        <w:vertAlign w:val="superscript"/>
      </w:rPr>
      <w:t>th</w:t>
    </w:r>
    <w:r w:rsidR="00245584">
      <w:t xml:space="preserve"> June</w:t>
    </w:r>
    <w:r>
      <w:t xml:space="preserve">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6078" w14:textId="77777777" w:rsidR="006E0F1D" w:rsidRDefault="006E0F1D" w:rsidP="00C84CF5">
      <w:pPr>
        <w:spacing w:after="0" w:line="240" w:lineRule="auto"/>
      </w:pPr>
      <w:r>
        <w:separator/>
      </w:r>
    </w:p>
  </w:footnote>
  <w:footnote w:type="continuationSeparator" w:id="0">
    <w:p w14:paraId="2D4F2031" w14:textId="77777777" w:rsidR="006E0F1D" w:rsidRDefault="006E0F1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pPr>
          <w:pStyle w:val="Header"/>
          <w:jc w:val="cent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771ED7"/>
    <w:multiLevelType w:val="hybridMultilevel"/>
    <w:tmpl w:val="23223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5"/>
  </w:num>
  <w:num w:numId="3" w16cid:durableId="1607231079">
    <w:abstractNumId w:val="6"/>
  </w:num>
  <w:num w:numId="4" w16cid:durableId="1287811856">
    <w:abstractNumId w:val="1"/>
  </w:num>
  <w:num w:numId="5" w16cid:durableId="147985515">
    <w:abstractNumId w:val="4"/>
  </w:num>
  <w:num w:numId="6" w16cid:durableId="912809993">
    <w:abstractNumId w:val="0"/>
  </w:num>
  <w:num w:numId="7" w16cid:durableId="108071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1B2"/>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3841"/>
    <w:rsid w:val="000F4EB8"/>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42B23"/>
    <w:rsid w:val="0024329B"/>
    <w:rsid w:val="00243DCF"/>
    <w:rsid w:val="00245584"/>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B0613"/>
    <w:rsid w:val="002B2E7C"/>
    <w:rsid w:val="002B30E3"/>
    <w:rsid w:val="002B4F91"/>
    <w:rsid w:val="002B61D7"/>
    <w:rsid w:val="002B7195"/>
    <w:rsid w:val="002C0BCD"/>
    <w:rsid w:val="002C0C91"/>
    <w:rsid w:val="002C1CA7"/>
    <w:rsid w:val="002C3B5B"/>
    <w:rsid w:val="002C4620"/>
    <w:rsid w:val="002C4A4C"/>
    <w:rsid w:val="002C6E42"/>
    <w:rsid w:val="002D12F8"/>
    <w:rsid w:val="002D14B7"/>
    <w:rsid w:val="002D1A65"/>
    <w:rsid w:val="002D36AB"/>
    <w:rsid w:val="002D3C0B"/>
    <w:rsid w:val="002D5DB0"/>
    <w:rsid w:val="002D7FC2"/>
    <w:rsid w:val="002E0437"/>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1C34"/>
    <w:rsid w:val="00313A2B"/>
    <w:rsid w:val="00313A46"/>
    <w:rsid w:val="003142BC"/>
    <w:rsid w:val="00316277"/>
    <w:rsid w:val="003162B9"/>
    <w:rsid w:val="0031632F"/>
    <w:rsid w:val="003174EB"/>
    <w:rsid w:val="0032162B"/>
    <w:rsid w:val="003218BD"/>
    <w:rsid w:val="00321B8C"/>
    <w:rsid w:val="003224EB"/>
    <w:rsid w:val="00323609"/>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60F9"/>
    <w:rsid w:val="0035767A"/>
    <w:rsid w:val="003601DA"/>
    <w:rsid w:val="00360297"/>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E78"/>
    <w:rsid w:val="003B7DB1"/>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DC7"/>
    <w:rsid w:val="0049260D"/>
    <w:rsid w:val="0049316E"/>
    <w:rsid w:val="004934C5"/>
    <w:rsid w:val="00495DDE"/>
    <w:rsid w:val="0049690E"/>
    <w:rsid w:val="004B0CC4"/>
    <w:rsid w:val="004B2F72"/>
    <w:rsid w:val="004B37CF"/>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1CB"/>
    <w:rsid w:val="00500F69"/>
    <w:rsid w:val="00501BBE"/>
    <w:rsid w:val="00501D4E"/>
    <w:rsid w:val="005028B3"/>
    <w:rsid w:val="0050412E"/>
    <w:rsid w:val="005054BB"/>
    <w:rsid w:val="00505965"/>
    <w:rsid w:val="00505D3A"/>
    <w:rsid w:val="00506DA4"/>
    <w:rsid w:val="0051136C"/>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6C39"/>
    <w:rsid w:val="00647E84"/>
    <w:rsid w:val="00647F6A"/>
    <w:rsid w:val="00650033"/>
    <w:rsid w:val="00651832"/>
    <w:rsid w:val="00651AC3"/>
    <w:rsid w:val="00652093"/>
    <w:rsid w:val="0065217D"/>
    <w:rsid w:val="00652DF9"/>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5885"/>
    <w:rsid w:val="006C6633"/>
    <w:rsid w:val="006D1802"/>
    <w:rsid w:val="006D19A1"/>
    <w:rsid w:val="006D2C27"/>
    <w:rsid w:val="006D2D05"/>
    <w:rsid w:val="006D3123"/>
    <w:rsid w:val="006D3B53"/>
    <w:rsid w:val="006D3DC4"/>
    <w:rsid w:val="006D40C6"/>
    <w:rsid w:val="006D58BD"/>
    <w:rsid w:val="006D601F"/>
    <w:rsid w:val="006D606B"/>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1235"/>
    <w:rsid w:val="0070172C"/>
    <w:rsid w:val="007029A3"/>
    <w:rsid w:val="00703D88"/>
    <w:rsid w:val="00703FE8"/>
    <w:rsid w:val="00704AA0"/>
    <w:rsid w:val="00706EC1"/>
    <w:rsid w:val="00707C08"/>
    <w:rsid w:val="00710056"/>
    <w:rsid w:val="00710487"/>
    <w:rsid w:val="00710C98"/>
    <w:rsid w:val="00711B30"/>
    <w:rsid w:val="00713D61"/>
    <w:rsid w:val="00714843"/>
    <w:rsid w:val="00715D07"/>
    <w:rsid w:val="0072205B"/>
    <w:rsid w:val="0072374F"/>
    <w:rsid w:val="00725550"/>
    <w:rsid w:val="0072599D"/>
    <w:rsid w:val="00725FD6"/>
    <w:rsid w:val="007327F5"/>
    <w:rsid w:val="0073297B"/>
    <w:rsid w:val="00733529"/>
    <w:rsid w:val="00734EA3"/>
    <w:rsid w:val="00734FAD"/>
    <w:rsid w:val="00735EAC"/>
    <w:rsid w:val="0073683B"/>
    <w:rsid w:val="00736DFF"/>
    <w:rsid w:val="00740664"/>
    <w:rsid w:val="007418C2"/>
    <w:rsid w:val="00742063"/>
    <w:rsid w:val="0074245D"/>
    <w:rsid w:val="00742AB0"/>
    <w:rsid w:val="00746125"/>
    <w:rsid w:val="00746A4D"/>
    <w:rsid w:val="00747793"/>
    <w:rsid w:val="00750285"/>
    <w:rsid w:val="007516E9"/>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6FBE"/>
    <w:rsid w:val="00797D98"/>
    <w:rsid w:val="007A1D2F"/>
    <w:rsid w:val="007A1DDA"/>
    <w:rsid w:val="007A229B"/>
    <w:rsid w:val="007A2B31"/>
    <w:rsid w:val="007A35F7"/>
    <w:rsid w:val="007A4045"/>
    <w:rsid w:val="007A4503"/>
    <w:rsid w:val="007A566A"/>
    <w:rsid w:val="007A5977"/>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E570E"/>
    <w:rsid w:val="007F177F"/>
    <w:rsid w:val="007F18B3"/>
    <w:rsid w:val="007F4BAB"/>
    <w:rsid w:val="007F57F0"/>
    <w:rsid w:val="007F674B"/>
    <w:rsid w:val="00802478"/>
    <w:rsid w:val="00804A2A"/>
    <w:rsid w:val="00806463"/>
    <w:rsid w:val="008066E2"/>
    <w:rsid w:val="00811152"/>
    <w:rsid w:val="00811E30"/>
    <w:rsid w:val="00813214"/>
    <w:rsid w:val="008150C1"/>
    <w:rsid w:val="008166A7"/>
    <w:rsid w:val="008167C8"/>
    <w:rsid w:val="00817DEC"/>
    <w:rsid w:val="008210FB"/>
    <w:rsid w:val="00821C2C"/>
    <w:rsid w:val="0082478C"/>
    <w:rsid w:val="0082740C"/>
    <w:rsid w:val="00827587"/>
    <w:rsid w:val="0083061A"/>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DDF"/>
    <w:rsid w:val="008948E2"/>
    <w:rsid w:val="00895BA1"/>
    <w:rsid w:val="00896665"/>
    <w:rsid w:val="008A102B"/>
    <w:rsid w:val="008A298B"/>
    <w:rsid w:val="008A2AA7"/>
    <w:rsid w:val="008A31BB"/>
    <w:rsid w:val="008A3289"/>
    <w:rsid w:val="008A32E7"/>
    <w:rsid w:val="008A4065"/>
    <w:rsid w:val="008A47F2"/>
    <w:rsid w:val="008A4F6A"/>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5BCB"/>
    <w:rsid w:val="00907921"/>
    <w:rsid w:val="00911A0A"/>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F48"/>
    <w:rsid w:val="009E4411"/>
    <w:rsid w:val="009E4519"/>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B23"/>
    <w:rsid w:val="00A23EB3"/>
    <w:rsid w:val="00A2423A"/>
    <w:rsid w:val="00A26086"/>
    <w:rsid w:val="00A31259"/>
    <w:rsid w:val="00A317B0"/>
    <w:rsid w:val="00A34D4B"/>
    <w:rsid w:val="00A34EBC"/>
    <w:rsid w:val="00A34FDC"/>
    <w:rsid w:val="00A35828"/>
    <w:rsid w:val="00A3603A"/>
    <w:rsid w:val="00A40874"/>
    <w:rsid w:val="00A4229D"/>
    <w:rsid w:val="00A43712"/>
    <w:rsid w:val="00A43E86"/>
    <w:rsid w:val="00A44042"/>
    <w:rsid w:val="00A4487C"/>
    <w:rsid w:val="00A4537C"/>
    <w:rsid w:val="00A466CD"/>
    <w:rsid w:val="00A475C9"/>
    <w:rsid w:val="00A5111F"/>
    <w:rsid w:val="00A51B2F"/>
    <w:rsid w:val="00A53869"/>
    <w:rsid w:val="00A53BAE"/>
    <w:rsid w:val="00A540D9"/>
    <w:rsid w:val="00A5534F"/>
    <w:rsid w:val="00A613B0"/>
    <w:rsid w:val="00A62BC4"/>
    <w:rsid w:val="00A63182"/>
    <w:rsid w:val="00A6547C"/>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F16"/>
    <w:rsid w:val="00AF192D"/>
    <w:rsid w:val="00AF2CC5"/>
    <w:rsid w:val="00AF30DC"/>
    <w:rsid w:val="00AF4965"/>
    <w:rsid w:val="00AF4B73"/>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3F52"/>
    <w:rsid w:val="00B15B1F"/>
    <w:rsid w:val="00B20E38"/>
    <w:rsid w:val="00B2167C"/>
    <w:rsid w:val="00B2231F"/>
    <w:rsid w:val="00B238BA"/>
    <w:rsid w:val="00B2637C"/>
    <w:rsid w:val="00B263F6"/>
    <w:rsid w:val="00B27B34"/>
    <w:rsid w:val="00B30152"/>
    <w:rsid w:val="00B3090D"/>
    <w:rsid w:val="00B3144A"/>
    <w:rsid w:val="00B34434"/>
    <w:rsid w:val="00B35343"/>
    <w:rsid w:val="00B35D40"/>
    <w:rsid w:val="00B35F75"/>
    <w:rsid w:val="00B367C3"/>
    <w:rsid w:val="00B36DDF"/>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7AB"/>
    <w:rsid w:val="00D02CA0"/>
    <w:rsid w:val="00D03EBD"/>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5735"/>
    <w:rsid w:val="00DD5A28"/>
    <w:rsid w:val="00DD6A44"/>
    <w:rsid w:val="00DD720A"/>
    <w:rsid w:val="00DD7E61"/>
    <w:rsid w:val="00DE0433"/>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2F2D"/>
    <w:rsid w:val="00E539F5"/>
    <w:rsid w:val="00E53EB7"/>
    <w:rsid w:val="00E550D3"/>
    <w:rsid w:val="00E577BB"/>
    <w:rsid w:val="00E60A15"/>
    <w:rsid w:val="00E60D0A"/>
    <w:rsid w:val="00E60E5C"/>
    <w:rsid w:val="00E648EA"/>
    <w:rsid w:val="00E6490C"/>
    <w:rsid w:val="00E677B6"/>
    <w:rsid w:val="00E72179"/>
    <w:rsid w:val="00E72DE4"/>
    <w:rsid w:val="00E7354C"/>
    <w:rsid w:val="00E75760"/>
    <w:rsid w:val="00E759FE"/>
    <w:rsid w:val="00E760AE"/>
    <w:rsid w:val="00E76642"/>
    <w:rsid w:val="00E76978"/>
    <w:rsid w:val="00E76B40"/>
    <w:rsid w:val="00E76B7E"/>
    <w:rsid w:val="00E7796E"/>
    <w:rsid w:val="00E80496"/>
    <w:rsid w:val="00E8102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6596"/>
    <w:rsid w:val="00ED0ABD"/>
    <w:rsid w:val="00ED0D65"/>
    <w:rsid w:val="00ED3879"/>
    <w:rsid w:val="00ED42AC"/>
    <w:rsid w:val="00ED5517"/>
    <w:rsid w:val="00ED7C78"/>
    <w:rsid w:val="00EE0753"/>
    <w:rsid w:val="00EE082C"/>
    <w:rsid w:val="00EE0AAA"/>
    <w:rsid w:val="00EE2D41"/>
    <w:rsid w:val="00EE39A4"/>
    <w:rsid w:val="00EE3AC7"/>
    <w:rsid w:val="00EE42E1"/>
    <w:rsid w:val="00EE55E8"/>
    <w:rsid w:val="00EE6166"/>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E7"/>
    <w:rsid w:val="00FD5434"/>
    <w:rsid w:val="00FD7DCF"/>
    <w:rsid w:val="00FD7F6D"/>
    <w:rsid w:val="00FE04B5"/>
    <w:rsid w:val="00FE08A0"/>
    <w:rsid w:val="00FE10B4"/>
    <w:rsid w:val="00FE2478"/>
    <w:rsid w:val="00FE2549"/>
    <w:rsid w:val="00FE29CB"/>
    <w:rsid w:val="00FE46BD"/>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811242631">
          <w:marLeft w:val="0"/>
          <w:marRight w:val="0"/>
          <w:marTop w:val="0"/>
          <w:marBottom w:val="0"/>
          <w:divBdr>
            <w:top w:val="none" w:sz="0" w:space="0" w:color="auto"/>
            <w:left w:val="none" w:sz="0" w:space="0" w:color="auto"/>
            <w:bottom w:val="none" w:sz="0" w:space="0" w:color="auto"/>
            <w:right w:val="none" w:sz="0" w:space="0" w:color="auto"/>
          </w:divBdr>
        </w:div>
        <w:div w:id="101537719">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1714841327">
          <w:marLeft w:val="0"/>
          <w:marRight w:val="0"/>
          <w:marTop w:val="0"/>
          <w:marBottom w:val="0"/>
          <w:divBdr>
            <w:top w:val="none" w:sz="0" w:space="0" w:color="auto"/>
            <w:left w:val="none" w:sz="0" w:space="0" w:color="auto"/>
            <w:bottom w:val="none" w:sz="0" w:space="0" w:color="auto"/>
            <w:right w:val="none" w:sz="0" w:space="0" w:color="auto"/>
          </w:divBdr>
        </w:div>
        <w:div w:id="408040833">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763181909">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4697082">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346517950">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177432405">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149951651">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79268185">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250432667">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7</cp:revision>
  <cp:lastPrinted>2025-06-07T15:17:00Z</cp:lastPrinted>
  <dcterms:created xsi:type="dcterms:W3CDTF">2025-06-07T15:18:00Z</dcterms:created>
  <dcterms:modified xsi:type="dcterms:W3CDTF">2025-06-20T19:51:00Z</dcterms:modified>
</cp:coreProperties>
</file>