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CBA2" w14:textId="0B9DA11A" w:rsidR="00F85139" w:rsidRPr="00F56ACE" w:rsidRDefault="00254E93" w:rsidP="007C3817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>April 22, 2025</w:t>
      </w:r>
    </w:p>
    <w:p w14:paraId="6E8BE60A" w14:textId="77777777" w:rsidR="00F85139" w:rsidRPr="00F56ACE" w:rsidRDefault="00F85139" w:rsidP="007C3817">
      <w:pPr>
        <w:jc w:val="both"/>
        <w:rPr>
          <w:rFonts w:ascii="Times New Roman" w:eastAsia="Times New Roman" w:hAnsi="Times New Roman" w:cs="Times New Roman"/>
        </w:rPr>
      </w:pPr>
    </w:p>
    <w:p w14:paraId="1F7E7444" w14:textId="0469EBE8" w:rsidR="007C3817" w:rsidRPr="00F56ACE" w:rsidRDefault="007C3817" w:rsidP="007C3817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>Board of Public Works and Safety</w:t>
      </w:r>
      <w:r w:rsidR="00881739" w:rsidRPr="00F56ACE">
        <w:rPr>
          <w:rFonts w:ascii="Times New Roman" w:eastAsia="Times New Roman" w:hAnsi="Times New Roman" w:cs="Times New Roman"/>
        </w:rPr>
        <w:t xml:space="preserve"> </w:t>
      </w:r>
    </w:p>
    <w:p w14:paraId="00878820" w14:textId="238DD524" w:rsidR="007C3817" w:rsidRPr="00F56ACE" w:rsidRDefault="007C3817" w:rsidP="007C3817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>10 S. State Street</w:t>
      </w:r>
    </w:p>
    <w:p w14:paraId="720D9D38" w14:textId="0F55689B" w:rsidR="007C3817" w:rsidRPr="00F56ACE" w:rsidRDefault="007C3817" w:rsidP="007C3817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>Greenfield, IN  46140</w:t>
      </w:r>
    </w:p>
    <w:p w14:paraId="7B177EE1" w14:textId="77777777" w:rsidR="007C3817" w:rsidRPr="00F56ACE" w:rsidRDefault="007C3817" w:rsidP="007C3817">
      <w:pPr>
        <w:jc w:val="both"/>
        <w:rPr>
          <w:rFonts w:ascii="Times New Roman" w:eastAsia="Times New Roman" w:hAnsi="Times New Roman" w:cs="Times New Roman"/>
        </w:rPr>
      </w:pPr>
    </w:p>
    <w:p w14:paraId="0CCA8710" w14:textId="39AF9E66" w:rsidR="00F85139" w:rsidRPr="00F56ACE" w:rsidRDefault="007C3817" w:rsidP="008514CD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>Re:</w:t>
      </w:r>
      <w:r w:rsidRPr="00F56ACE">
        <w:rPr>
          <w:rFonts w:ascii="Times New Roman" w:eastAsia="Times New Roman" w:hAnsi="Times New Roman" w:cs="Times New Roman"/>
        </w:rPr>
        <w:tab/>
      </w:r>
      <w:r w:rsidR="008514CD" w:rsidRPr="00F56ACE">
        <w:rPr>
          <w:rFonts w:ascii="Times New Roman" w:eastAsia="Times New Roman" w:hAnsi="Times New Roman" w:cs="Times New Roman"/>
        </w:rPr>
        <w:t>2025-1 Community Crossings Grant</w:t>
      </w:r>
    </w:p>
    <w:p w14:paraId="042B7320" w14:textId="025B1535" w:rsidR="00254E93" w:rsidRPr="00F56ACE" w:rsidRDefault="00254E93" w:rsidP="008514CD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ab/>
        <w:t>Bid Evaluation</w:t>
      </w:r>
      <w:r w:rsidR="00C512C0" w:rsidRPr="00F56ACE">
        <w:rPr>
          <w:rFonts w:ascii="Times New Roman" w:eastAsia="Times New Roman" w:hAnsi="Times New Roman" w:cs="Times New Roman"/>
        </w:rPr>
        <w:t xml:space="preserve">, </w:t>
      </w:r>
      <w:r w:rsidRPr="00F56ACE">
        <w:rPr>
          <w:rFonts w:ascii="Times New Roman" w:eastAsia="Times New Roman" w:hAnsi="Times New Roman" w:cs="Times New Roman"/>
        </w:rPr>
        <w:t>Award</w:t>
      </w:r>
      <w:r w:rsidR="00C512C0" w:rsidRPr="00F56ACE">
        <w:rPr>
          <w:rFonts w:ascii="Times New Roman" w:eastAsia="Times New Roman" w:hAnsi="Times New Roman" w:cs="Times New Roman"/>
        </w:rPr>
        <w:t xml:space="preserve"> and Notice to Proceed</w:t>
      </w:r>
    </w:p>
    <w:p w14:paraId="4B629C1A" w14:textId="77777777" w:rsidR="007C3817" w:rsidRPr="00F56ACE" w:rsidRDefault="007C3817" w:rsidP="007C3817">
      <w:pPr>
        <w:jc w:val="both"/>
        <w:rPr>
          <w:rFonts w:ascii="Times New Roman" w:eastAsia="Times New Roman" w:hAnsi="Times New Roman" w:cs="Times New Roman"/>
        </w:rPr>
      </w:pPr>
    </w:p>
    <w:p w14:paraId="4BD25BB4" w14:textId="12323AB9" w:rsidR="007C3817" w:rsidRPr="00F56ACE" w:rsidRDefault="007C3817" w:rsidP="007C3817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>Dear Members,</w:t>
      </w:r>
    </w:p>
    <w:p w14:paraId="6E4C4B26" w14:textId="48C46E1D" w:rsidR="00254E93" w:rsidRPr="00F56ACE" w:rsidRDefault="00254E93" w:rsidP="0042123E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 xml:space="preserve">At the April 8, </w:t>
      </w:r>
      <w:proofErr w:type="gramStart"/>
      <w:r w:rsidRPr="00F56ACE">
        <w:rPr>
          <w:rFonts w:ascii="Times New Roman" w:eastAsia="Times New Roman" w:hAnsi="Times New Roman" w:cs="Times New Roman"/>
        </w:rPr>
        <w:t>2025</w:t>
      </w:r>
      <w:proofErr w:type="gramEnd"/>
      <w:r w:rsidRPr="00F56ACE">
        <w:rPr>
          <w:rFonts w:ascii="Times New Roman" w:eastAsia="Times New Roman" w:hAnsi="Times New Roman" w:cs="Times New Roman"/>
        </w:rPr>
        <w:t xml:space="preserve"> meeting, the Board opened bids for the 2025-1 Community Crossings Grant.  Six bids were </w:t>
      </w:r>
      <w:r w:rsidR="00F56ACE" w:rsidRPr="00F56ACE">
        <w:rPr>
          <w:rFonts w:ascii="Times New Roman" w:eastAsia="Times New Roman" w:hAnsi="Times New Roman" w:cs="Times New Roman"/>
        </w:rPr>
        <w:t>received,</w:t>
      </w:r>
      <w:r w:rsidRPr="00F56ACE">
        <w:rPr>
          <w:rFonts w:ascii="Times New Roman" w:eastAsia="Times New Roman" w:hAnsi="Times New Roman" w:cs="Times New Roman"/>
        </w:rPr>
        <w:t xml:space="preserve"> and </w:t>
      </w:r>
      <w:r w:rsidR="00C512C0" w:rsidRPr="00F56ACE">
        <w:rPr>
          <w:rFonts w:ascii="Times New Roman" w:eastAsia="Times New Roman" w:hAnsi="Times New Roman" w:cs="Times New Roman"/>
        </w:rPr>
        <w:t xml:space="preserve">Engineering </w:t>
      </w:r>
      <w:r w:rsidRPr="00F56ACE">
        <w:rPr>
          <w:rFonts w:ascii="Times New Roman" w:eastAsia="Times New Roman" w:hAnsi="Times New Roman" w:cs="Times New Roman"/>
        </w:rPr>
        <w:t>Staff has reviewed and evaluated the bids.</w:t>
      </w:r>
    </w:p>
    <w:p w14:paraId="63064775" w14:textId="77777777" w:rsidR="00254E93" w:rsidRPr="00F56ACE" w:rsidRDefault="00254E93" w:rsidP="0042123E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1705"/>
      </w:tblGrid>
      <w:tr w:rsidR="00254E93" w:rsidRPr="00F56ACE" w14:paraId="64DDBC3D" w14:textId="77777777" w:rsidTr="00254E93">
        <w:tc>
          <w:tcPr>
            <w:tcW w:w="0" w:type="auto"/>
          </w:tcPr>
          <w:p w14:paraId="02650B54" w14:textId="5332A546" w:rsidR="00254E93" w:rsidRPr="00F56ACE" w:rsidRDefault="00254E93">
            <w:pPr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Bidder</w:t>
            </w:r>
          </w:p>
        </w:tc>
        <w:tc>
          <w:tcPr>
            <w:tcW w:w="0" w:type="auto"/>
          </w:tcPr>
          <w:p w14:paraId="797050EE" w14:textId="2E31C53F" w:rsidR="00254E93" w:rsidRPr="00F56ACE" w:rsidRDefault="00254E93">
            <w:pPr>
              <w:suppressAutoHyphens/>
              <w:ind w:left="720" w:hanging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Total Amount</w:t>
            </w:r>
          </w:p>
        </w:tc>
      </w:tr>
      <w:tr w:rsidR="00254E93" w:rsidRPr="00F56ACE" w14:paraId="2A809DF6" w14:textId="77777777" w:rsidTr="00254E93">
        <w:tc>
          <w:tcPr>
            <w:tcW w:w="0" w:type="auto"/>
          </w:tcPr>
          <w:p w14:paraId="4C73D3AC" w14:textId="77777777" w:rsidR="00254E93" w:rsidRPr="00F56ACE" w:rsidRDefault="00254E93">
            <w:pPr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E&amp;B Paving, LLC</w:t>
            </w:r>
          </w:p>
        </w:tc>
        <w:tc>
          <w:tcPr>
            <w:tcW w:w="0" w:type="auto"/>
          </w:tcPr>
          <w:p w14:paraId="128C46B1" w14:textId="77777777" w:rsidR="00254E93" w:rsidRPr="00F56ACE" w:rsidRDefault="00254E93">
            <w:pPr>
              <w:suppressAutoHyphens/>
              <w:ind w:left="720" w:hanging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$1,653,605.11*</w:t>
            </w:r>
          </w:p>
        </w:tc>
      </w:tr>
      <w:tr w:rsidR="00254E93" w:rsidRPr="00F56ACE" w14:paraId="1ABBEFED" w14:textId="77777777" w:rsidTr="00254E93">
        <w:tc>
          <w:tcPr>
            <w:tcW w:w="0" w:type="auto"/>
          </w:tcPr>
          <w:p w14:paraId="2338BFE9" w14:textId="77777777" w:rsidR="00254E93" w:rsidRPr="00F56ACE" w:rsidRDefault="00254E93">
            <w:pPr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Howard Asphalt. LLC</w:t>
            </w:r>
          </w:p>
        </w:tc>
        <w:tc>
          <w:tcPr>
            <w:tcW w:w="0" w:type="auto"/>
          </w:tcPr>
          <w:p w14:paraId="53270371" w14:textId="77777777" w:rsidR="00254E93" w:rsidRPr="00F56ACE" w:rsidRDefault="00254E93">
            <w:pPr>
              <w:suppressAutoHyphens/>
              <w:ind w:left="720" w:hanging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$1,701,132.17</w:t>
            </w:r>
          </w:p>
        </w:tc>
      </w:tr>
      <w:tr w:rsidR="00254E93" w:rsidRPr="00F56ACE" w14:paraId="1D79C673" w14:textId="77777777" w:rsidTr="00254E93">
        <w:tc>
          <w:tcPr>
            <w:tcW w:w="0" w:type="auto"/>
          </w:tcPr>
          <w:p w14:paraId="36F023D3" w14:textId="77777777" w:rsidR="00254E93" w:rsidRPr="00F56ACE" w:rsidRDefault="00254E93">
            <w:pPr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Baumgartner &amp; Company, LLC</w:t>
            </w:r>
          </w:p>
        </w:tc>
        <w:tc>
          <w:tcPr>
            <w:tcW w:w="0" w:type="auto"/>
          </w:tcPr>
          <w:p w14:paraId="359B2F7E" w14:textId="77777777" w:rsidR="00254E93" w:rsidRPr="00F56ACE" w:rsidRDefault="00254E93">
            <w:pPr>
              <w:suppressAutoHyphens/>
              <w:ind w:left="720" w:hanging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$1,732,486.35</w:t>
            </w:r>
          </w:p>
        </w:tc>
      </w:tr>
      <w:tr w:rsidR="00254E93" w:rsidRPr="00F56ACE" w14:paraId="52E1C690" w14:textId="77777777" w:rsidTr="00254E93">
        <w:tc>
          <w:tcPr>
            <w:tcW w:w="0" w:type="auto"/>
          </w:tcPr>
          <w:p w14:paraId="63BEDCCD" w14:textId="77777777" w:rsidR="00254E93" w:rsidRPr="00F56ACE" w:rsidRDefault="00254E93">
            <w:pPr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Midwest Paving, Inc.</w:t>
            </w:r>
          </w:p>
        </w:tc>
        <w:tc>
          <w:tcPr>
            <w:tcW w:w="0" w:type="auto"/>
          </w:tcPr>
          <w:p w14:paraId="2C299910" w14:textId="77777777" w:rsidR="00254E93" w:rsidRPr="00F56ACE" w:rsidRDefault="00254E93">
            <w:pPr>
              <w:suppressAutoHyphens/>
              <w:ind w:left="720" w:hanging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$1,733,669.60*</w:t>
            </w:r>
          </w:p>
        </w:tc>
      </w:tr>
      <w:tr w:rsidR="00254E93" w:rsidRPr="00F56ACE" w14:paraId="1052F4BF" w14:textId="77777777" w:rsidTr="00254E93">
        <w:tc>
          <w:tcPr>
            <w:tcW w:w="0" w:type="auto"/>
          </w:tcPr>
          <w:p w14:paraId="3A8B74A7" w14:textId="77777777" w:rsidR="00254E93" w:rsidRPr="00F56ACE" w:rsidRDefault="00254E93">
            <w:pPr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All Star Paving, Inc.</w:t>
            </w:r>
          </w:p>
        </w:tc>
        <w:tc>
          <w:tcPr>
            <w:tcW w:w="0" w:type="auto"/>
          </w:tcPr>
          <w:p w14:paraId="13070B8E" w14:textId="77777777" w:rsidR="00254E93" w:rsidRPr="00F56ACE" w:rsidRDefault="00254E93">
            <w:pPr>
              <w:suppressAutoHyphens/>
              <w:ind w:left="720" w:hanging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$1,948,266.90</w:t>
            </w:r>
          </w:p>
        </w:tc>
      </w:tr>
      <w:tr w:rsidR="00254E93" w:rsidRPr="00F56ACE" w14:paraId="6C2E5F84" w14:textId="77777777" w:rsidTr="00254E93">
        <w:tc>
          <w:tcPr>
            <w:tcW w:w="0" w:type="auto"/>
          </w:tcPr>
          <w:p w14:paraId="5983F2AA" w14:textId="77777777" w:rsidR="00254E93" w:rsidRPr="00F56ACE" w:rsidRDefault="00254E93">
            <w:pPr>
              <w:suppressAutoHyphens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Paul H. Rohe., Inc.</w:t>
            </w:r>
          </w:p>
        </w:tc>
        <w:tc>
          <w:tcPr>
            <w:tcW w:w="0" w:type="auto"/>
          </w:tcPr>
          <w:p w14:paraId="36015533" w14:textId="77777777" w:rsidR="00254E93" w:rsidRPr="00F56ACE" w:rsidRDefault="00254E93">
            <w:pPr>
              <w:suppressAutoHyphens/>
              <w:ind w:left="720" w:hanging="72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56A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$2,385,839.25</w:t>
            </w:r>
          </w:p>
        </w:tc>
      </w:tr>
    </w:tbl>
    <w:p w14:paraId="4A132A90" w14:textId="6D199C4F" w:rsidR="00254E93" w:rsidRPr="00F56ACE" w:rsidRDefault="00254E93" w:rsidP="00254E93">
      <w:pPr>
        <w:suppressAutoHyphens/>
        <w:ind w:left="720" w:hanging="720"/>
        <w:jc w:val="both"/>
        <w:rPr>
          <w:rFonts w:ascii="Times New Roman" w:hAnsi="Times New Roman" w:cs="Times New Roman"/>
          <w:i/>
          <w:iCs/>
          <w:spacing w:val="-3"/>
          <w:sz w:val="24"/>
          <w:szCs w:val="24"/>
        </w:rPr>
      </w:pPr>
      <w:r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F56AC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F56ACE">
        <w:rPr>
          <w:rFonts w:ascii="Times New Roman" w:hAnsi="Times New Roman" w:cs="Times New Roman"/>
          <w:i/>
          <w:iCs/>
          <w:spacing w:val="-3"/>
          <w:sz w:val="24"/>
          <w:szCs w:val="24"/>
        </w:rPr>
        <w:t>* Corrected Bids</w:t>
      </w:r>
      <w:r w:rsidR="00C512C0" w:rsidRPr="00F56ACE">
        <w:rPr>
          <w:rFonts w:ascii="Times New Roman" w:hAnsi="Times New Roman" w:cs="Times New Roman"/>
          <w:i/>
          <w:iCs/>
          <w:spacing w:val="-3"/>
          <w:sz w:val="24"/>
          <w:szCs w:val="24"/>
        </w:rPr>
        <w:t>.  Corrections are highlighted yellow on the attached Bid Tabulation</w:t>
      </w:r>
    </w:p>
    <w:p w14:paraId="5469EABC" w14:textId="77777777" w:rsidR="00254E93" w:rsidRPr="00F56ACE" w:rsidRDefault="00254E93" w:rsidP="0042123E">
      <w:pPr>
        <w:jc w:val="both"/>
        <w:rPr>
          <w:rFonts w:ascii="Times New Roman" w:eastAsia="Times New Roman" w:hAnsi="Times New Roman" w:cs="Times New Roman"/>
        </w:rPr>
      </w:pPr>
    </w:p>
    <w:p w14:paraId="3E796B7C" w14:textId="77777777" w:rsidR="00254E93" w:rsidRPr="00F56ACE" w:rsidRDefault="00254E93" w:rsidP="0042123E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>Discussion on Corrections:</w:t>
      </w:r>
    </w:p>
    <w:p w14:paraId="1650B085" w14:textId="5B0E5B22" w:rsidR="00254E93" w:rsidRPr="00F56ACE" w:rsidRDefault="00254E93" w:rsidP="0042123E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  <w:b/>
          <w:bCs/>
        </w:rPr>
        <w:t xml:space="preserve">E&amp;B Paving, LLC:  </w:t>
      </w:r>
      <w:r w:rsidRPr="00F56ACE">
        <w:rPr>
          <w:rFonts w:ascii="Times New Roman" w:eastAsia="Times New Roman" w:hAnsi="Times New Roman" w:cs="Times New Roman"/>
        </w:rPr>
        <w:t xml:space="preserve">The bid consisted of 29 road segments and two addendums were issued during the bidding process.  To conform with INDOT requirements, Addendum No. 2 replaced one unit-price sheet for the entirety of the 29 segments to twenty-nine unit-price sheets. </w:t>
      </w:r>
      <w:r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E&amp;B Paving did not acknowledge Addendum No. 2 and submitted their bid using the one unit-price sheet for the entirety of the project.  All other bidders used identical pricing on all sheets for each </w:t>
      </w:r>
      <w:r w:rsidRPr="00F56ACE">
        <w:rPr>
          <w:rFonts w:ascii="Times New Roman" w:eastAsia="Times New Roman" w:hAnsi="Times New Roman" w:cs="Times New Roman"/>
        </w:rPr>
        <w:t xml:space="preserve">unit-price (ie $1.70/sys for item 2- Milling Asphalt was the same unit price used for all </w:t>
      </w:r>
      <w:r w:rsidR="00C512C0" w:rsidRPr="00F56ACE">
        <w:rPr>
          <w:rFonts w:ascii="Times New Roman" w:eastAsia="Times New Roman" w:hAnsi="Times New Roman" w:cs="Times New Roman"/>
        </w:rPr>
        <w:t xml:space="preserve">29 </w:t>
      </w:r>
      <w:r w:rsidRPr="00F56ACE">
        <w:rPr>
          <w:rFonts w:ascii="Times New Roman" w:eastAsia="Times New Roman" w:hAnsi="Times New Roman" w:cs="Times New Roman"/>
        </w:rPr>
        <w:t>segments, no matter the quantity) so this method was assumed for E&amp;B Paving.  The total price remained unchanged from what was read at the meeting.</w:t>
      </w:r>
    </w:p>
    <w:p w14:paraId="108360D6" w14:textId="77777777" w:rsidR="00254E93" w:rsidRPr="00F56ACE" w:rsidRDefault="00254E93" w:rsidP="0042123E">
      <w:pPr>
        <w:jc w:val="both"/>
        <w:rPr>
          <w:rFonts w:ascii="Times New Roman" w:eastAsia="Times New Roman" w:hAnsi="Times New Roman" w:cs="Times New Roman"/>
        </w:rPr>
      </w:pPr>
    </w:p>
    <w:p w14:paraId="03C3D0CF" w14:textId="147C1138" w:rsidR="009E618E" w:rsidRPr="00F56ACE" w:rsidRDefault="009E618E" w:rsidP="0042123E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56ACE">
        <w:rPr>
          <w:rFonts w:ascii="Times New Roman" w:eastAsia="Times New Roman" w:hAnsi="Times New Roman" w:cs="Times New Roman"/>
          <w:b/>
          <w:bCs/>
        </w:rPr>
        <w:t>Midwest Paving, Inc.:</w:t>
      </w:r>
      <w:r w:rsidRPr="00F56ACE">
        <w:rPr>
          <w:rFonts w:ascii="Times New Roman" w:eastAsia="Times New Roman" w:hAnsi="Times New Roman" w:cs="Times New Roman"/>
        </w:rPr>
        <w:t xml:space="preserve">  On four of the seventeen segments, some mathematical and clerical errors were found.  When there is a conflict, the unit-price is used to correct the math.  Some errors were conflicting total costs (in numbers) and total cost (in words).  These small errors resulted a bid from a submitted $1,733,449.35 to a corrected</w:t>
      </w:r>
      <w:r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 $</w:t>
      </w:r>
      <w:proofErr w:type="gramStart"/>
      <w:r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1,733,669.60 </w:t>
      </w:r>
      <w:r w:rsidR="00C512C0"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 resulting</w:t>
      </w:r>
      <w:proofErr w:type="gramEnd"/>
      <w:r w:rsidR="00C512C0"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 in an </w:t>
      </w:r>
      <w:r w:rsidRPr="00F56ACE">
        <w:rPr>
          <w:rFonts w:ascii="Times New Roman" w:hAnsi="Times New Roman" w:cs="Times New Roman"/>
          <w:spacing w:val="-3"/>
          <w:sz w:val="24"/>
          <w:szCs w:val="24"/>
        </w:rPr>
        <w:t>additional $220.25.</w:t>
      </w:r>
    </w:p>
    <w:p w14:paraId="638047FF" w14:textId="77777777" w:rsidR="009E618E" w:rsidRPr="00F56ACE" w:rsidRDefault="009E618E" w:rsidP="0042123E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943C1EA" w14:textId="77777777" w:rsidR="00C512C0" w:rsidRPr="00F56ACE" w:rsidRDefault="009E618E" w:rsidP="00C512C0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56ACE">
        <w:rPr>
          <w:rFonts w:ascii="Times New Roman" w:hAnsi="Times New Roman" w:cs="Times New Roman"/>
          <w:spacing w:val="-3"/>
          <w:sz w:val="24"/>
          <w:szCs w:val="24"/>
        </w:rPr>
        <w:t>In the bidding documents- Invitation to Bidders, section 7. BID EVALUATION AND AWARD, paragraph 7.1</w:t>
      </w:r>
      <w:r w:rsidRPr="00F56ACE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F56AC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Award of the Contract will be made to the lowest, responsive and responsible Bidder, where the Bid is reasonable and does not exceed the funds available for the project.  </w:t>
      </w:r>
      <w:r w:rsidRPr="00F56ACE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u w:val="single"/>
        </w:rPr>
        <w:t>The Owner reserves the right to reject all Bids and may waive or allow a Bidder to correct errors, omissions or other irregularities</w:t>
      </w:r>
      <w:r w:rsidRPr="00F56ACE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in Bid Documents that are found not to have afforded the Bidder a substantial </w:t>
      </w:r>
      <w:r w:rsidRPr="00F56ACE">
        <w:rPr>
          <w:rFonts w:ascii="Times New Roman" w:hAnsi="Times New Roman" w:cs="Times New Roman"/>
          <w:i/>
          <w:iCs/>
          <w:spacing w:val="-3"/>
          <w:sz w:val="24"/>
          <w:szCs w:val="24"/>
        </w:rPr>
        <w:lastRenderedPageBreak/>
        <w:t>competitive advantage over other Bidders.</w:t>
      </w:r>
      <w:r w:rsidR="00C512C0"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  [emphasis </w:t>
      </w:r>
      <w:proofErr w:type="gramStart"/>
      <w:r w:rsidR="00C512C0" w:rsidRPr="00F56ACE">
        <w:rPr>
          <w:rFonts w:ascii="Times New Roman" w:hAnsi="Times New Roman" w:cs="Times New Roman"/>
          <w:spacing w:val="-3"/>
          <w:sz w:val="24"/>
          <w:szCs w:val="24"/>
        </w:rPr>
        <w:t>added]  E</w:t>
      </w:r>
      <w:proofErr w:type="gramEnd"/>
      <w:r w:rsidR="00C512C0"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&amp;B Paving has since provided a letter acknowledging the Addendum 2 and that the submitted unit prices may be transferred to all segments indicated in Addendum 2.  </w:t>
      </w:r>
    </w:p>
    <w:p w14:paraId="46C995EC" w14:textId="77777777" w:rsidR="00C512C0" w:rsidRPr="00F56ACE" w:rsidRDefault="00C512C0" w:rsidP="00C512C0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7AEEE23" w14:textId="77777777" w:rsidR="00F56ACE" w:rsidRPr="00F56ACE" w:rsidRDefault="00F56ACE" w:rsidP="00C512C0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INDOT’s 50% grant of </w:t>
      </w:r>
      <w:r w:rsidRPr="00F56ACE">
        <w:rPr>
          <w:rFonts w:ascii="Times New Roman" w:eastAsia="Times New Roman" w:hAnsi="Times New Roman" w:cs="Times New Roman"/>
        </w:rPr>
        <w:t xml:space="preserve">$1,026,516 (total project $2,053,032) exceeds the </w:t>
      </w:r>
      <w:r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E&amp;B Paving’s bid of $1,653,605.11.  </w:t>
      </w:r>
    </w:p>
    <w:p w14:paraId="2F315C52" w14:textId="77777777" w:rsidR="00F56ACE" w:rsidRPr="00F56ACE" w:rsidRDefault="00F56ACE" w:rsidP="00C512C0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5D86AA0" w14:textId="57DBB8DE" w:rsidR="00C512C0" w:rsidRPr="00F56ACE" w:rsidRDefault="00F56ACE" w:rsidP="00C512C0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E&amp;B Paving has performed other projects for the </w:t>
      </w:r>
      <w:proofErr w:type="gramStart"/>
      <w:r w:rsidRPr="00F56ACE">
        <w:rPr>
          <w:rFonts w:ascii="Times New Roman" w:hAnsi="Times New Roman" w:cs="Times New Roman"/>
          <w:spacing w:val="-3"/>
          <w:sz w:val="24"/>
          <w:szCs w:val="24"/>
        </w:rPr>
        <w:t>City</w:t>
      </w:r>
      <w:proofErr w:type="gramEnd"/>
      <w:r w:rsidRPr="00F56ACE">
        <w:rPr>
          <w:rFonts w:ascii="Times New Roman" w:hAnsi="Times New Roman" w:cs="Times New Roman"/>
          <w:spacing w:val="-3"/>
          <w:sz w:val="24"/>
          <w:szCs w:val="24"/>
        </w:rPr>
        <w:t xml:space="preserve"> in the past and have been found to be a qualified firm with quality workmanship. </w:t>
      </w:r>
    </w:p>
    <w:p w14:paraId="0CAF557E" w14:textId="77777777" w:rsidR="00C512C0" w:rsidRPr="00F56ACE" w:rsidRDefault="00C512C0" w:rsidP="00C512C0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1ECC8E2" w14:textId="77777777" w:rsidR="00F56ACE" w:rsidRPr="00F56ACE" w:rsidRDefault="00C512C0" w:rsidP="00C512C0">
      <w:pPr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>As such, Staff recommends that the Board</w:t>
      </w:r>
      <w:r w:rsidR="00F56ACE"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>:</w:t>
      </w:r>
      <w:r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</w:p>
    <w:p w14:paraId="7946099A" w14:textId="2C391423" w:rsidR="00F56ACE" w:rsidRPr="00F56ACE" w:rsidRDefault="00F56ACE" w:rsidP="00F56A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>W</w:t>
      </w:r>
      <w:r w:rsidR="00C512C0"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aive irregularities in E&amp;B Paving, LLC’s </w:t>
      </w:r>
      <w:proofErr w:type="gramStart"/>
      <w:r w:rsidR="00C512C0"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>bid</w:t>
      </w:r>
      <w:r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>;</w:t>
      </w:r>
      <w:proofErr w:type="gramEnd"/>
    </w:p>
    <w:p w14:paraId="75C4F8C1" w14:textId="24C63D50" w:rsidR="00F56ACE" w:rsidRPr="00F56ACE" w:rsidRDefault="00F56ACE" w:rsidP="00F56A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="00C512C0"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ward the </w:t>
      </w:r>
      <w:r w:rsidR="00C512C0" w:rsidRPr="00F56ACE">
        <w:rPr>
          <w:rFonts w:ascii="Times New Roman" w:eastAsia="Times New Roman" w:hAnsi="Times New Roman" w:cs="Times New Roman"/>
          <w:b/>
          <w:bCs/>
        </w:rPr>
        <w:t xml:space="preserve">2025-1 Community Crossings Grant project to </w:t>
      </w:r>
      <w:r w:rsidRPr="00F56ACE">
        <w:rPr>
          <w:rFonts w:ascii="Times New Roman" w:eastAsia="Times New Roman" w:hAnsi="Times New Roman" w:cs="Times New Roman"/>
          <w:b/>
          <w:bCs/>
        </w:rPr>
        <w:t xml:space="preserve">E&amp;B Paving, LLC for </w:t>
      </w:r>
      <w:proofErr w:type="gramStart"/>
      <w:r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>$1,653,605.11;</w:t>
      </w:r>
      <w:proofErr w:type="gramEnd"/>
    </w:p>
    <w:p w14:paraId="58D1B9DD" w14:textId="0FC31067" w:rsidR="009E618E" w:rsidRPr="00F56ACE" w:rsidRDefault="00F56ACE" w:rsidP="00F56A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Authorize Staff to execute an agreement upon receipt of performance bonds and other commitments outlined in the contract </w:t>
      </w:r>
      <w:proofErr w:type="gramStart"/>
      <w:r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>documents;</w:t>
      </w:r>
      <w:proofErr w:type="gramEnd"/>
    </w:p>
    <w:p w14:paraId="7795A864" w14:textId="55595A05" w:rsidR="00F56ACE" w:rsidRPr="00F56ACE" w:rsidRDefault="00F56ACE" w:rsidP="00F56AC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56ACE">
        <w:rPr>
          <w:rFonts w:ascii="Times New Roman" w:hAnsi="Times New Roman" w:cs="Times New Roman"/>
          <w:b/>
          <w:bCs/>
          <w:spacing w:val="-3"/>
          <w:sz w:val="24"/>
          <w:szCs w:val="24"/>
        </w:rPr>
        <w:t>And authorize Staff to issue a notice to proceed when an acceptable schedule has been approved (by Staff).</w:t>
      </w:r>
    </w:p>
    <w:p w14:paraId="6028923B" w14:textId="00D44255" w:rsidR="009E618E" w:rsidRPr="00F56ACE" w:rsidRDefault="009E618E" w:rsidP="0042123E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77F8DAD" w14:textId="77777777" w:rsidR="00C512C0" w:rsidRPr="00F56ACE" w:rsidRDefault="00C512C0" w:rsidP="0042123E">
      <w:pPr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CD0CE94" w14:textId="77777777" w:rsidR="00254E93" w:rsidRPr="00F56ACE" w:rsidRDefault="00254E93" w:rsidP="0042123E">
      <w:pPr>
        <w:jc w:val="both"/>
        <w:rPr>
          <w:rFonts w:ascii="Times New Roman" w:eastAsia="Times New Roman" w:hAnsi="Times New Roman" w:cs="Times New Roman"/>
        </w:rPr>
      </w:pPr>
    </w:p>
    <w:p w14:paraId="0DA36897" w14:textId="77777777" w:rsidR="00BF7F18" w:rsidRDefault="00BF7F18" w:rsidP="008837C2">
      <w:pPr>
        <w:jc w:val="both"/>
        <w:rPr>
          <w:rFonts w:ascii="Times New Roman" w:eastAsia="Times New Roman" w:hAnsi="Times New Roman" w:cs="Times New Roman"/>
        </w:rPr>
      </w:pPr>
      <w:r w:rsidRPr="00F56ACE">
        <w:rPr>
          <w:rFonts w:ascii="Times New Roman" w:eastAsia="Times New Roman" w:hAnsi="Times New Roman" w:cs="Times New Roman"/>
        </w:rPr>
        <w:t xml:space="preserve">Tyler Rankins </w:t>
      </w:r>
    </w:p>
    <w:p w14:paraId="6E356042" w14:textId="77777777" w:rsidR="00BF7F18" w:rsidRDefault="00BF7F18" w:rsidP="008837C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Stret Commissioner</w:t>
      </w:r>
    </w:p>
    <w:p w14:paraId="603F9267" w14:textId="77777777" w:rsidR="00BF7F18" w:rsidRDefault="00BF7F18" w:rsidP="008837C2">
      <w:pPr>
        <w:jc w:val="both"/>
        <w:rPr>
          <w:rFonts w:ascii="Times New Roman" w:eastAsia="Times New Roman" w:hAnsi="Times New Roman" w:cs="Times New Roman"/>
        </w:rPr>
      </w:pPr>
    </w:p>
    <w:p w14:paraId="1AC384A7" w14:textId="6596B5CA" w:rsidR="00BF7F18" w:rsidRDefault="00BF7F18" w:rsidP="008837C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Attachments:</w:t>
      </w:r>
      <w:r>
        <w:rPr>
          <w:rFonts w:ascii="Times New Roman" w:eastAsia="Times New Roman" w:hAnsi="Times New Roman" w:cs="Times New Roman"/>
        </w:rPr>
        <w:tab/>
        <w:t>E&amp;B Paving LLC letter (undated) re Additional Bid Form unit prices</w:t>
      </w:r>
    </w:p>
    <w:p w14:paraId="727CBA4F" w14:textId="4C05EA4D" w:rsidR="00BF7F18" w:rsidRDefault="00BF7F18" w:rsidP="008837C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Bid Tabulation</w:t>
      </w:r>
    </w:p>
    <w:sectPr w:rsidR="00BF7F18" w:rsidSect="00C512C0">
      <w:headerReference w:type="first" r:id="rId8"/>
      <w:type w:val="continuous"/>
      <w:pgSz w:w="12240" w:h="15840"/>
      <w:pgMar w:top="1500" w:right="1660" w:bottom="10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B0E4" w14:textId="77777777" w:rsidR="00FC371E" w:rsidRDefault="00FC371E" w:rsidP="009B29D3">
      <w:r>
        <w:separator/>
      </w:r>
    </w:p>
  </w:endnote>
  <w:endnote w:type="continuationSeparator" w:id="0">
    <w:p w14:paraId="71BA3C21" w14:textId="77777777" w:rsidR="00FC371E" w:rsidRDefault="00FC371E" w:rsidP="009B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22DF2" w14:textId="77777777" w:rsidR="00FC371E" w:rsidRDefault="00FC371E" w:rsidP="009B29D3">
      <w:r>
        <w:separator/>
      </w:r>
    </w:p>
  </w:footnote>
  <w:footnote w:type="continuationSeparator" w:id="0">
    <w:p w14:paraId="208B48D9" w14:textId="77777777" w:rsidR="00FC371E" w:rsidRDefault="00FC371E" w:rsidP="009B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B424" w14:textId="77777777" w:rsidR="0005743A" w:rsidRDefault="0005743A" w:rsidP="0005743A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C91F321" wp14:editId="66291D6D">
          <wp:extent cx="1026507" cy="1019175"/>
          <wp:effectExtent l="0" t="0" r="0" b="0"/>
          <wp:docPr id="908728572" name="Picture 90872857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66" cy="1023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F0EB1FA" w14:textId="77777777" w:rsidR="0005743A" w:rsidRPr="00013419" w:rsidRDefault="0005743A" w:rsidP="0005743A">
    <w:pPr>
      <w:pStyle w:val="Header"/>
      <w:jc w:val="center"/>
      <w:rPr>
        <w:rFonts w:ascii="Georgia" w:hAnsi="Georgia"/>
        <w:b/>
        <w:sz w:val="20"/>
        <w:szCs w:val="20"/>
      </w:rPr>
    </w:pPr>
    <w:r w:rsidRPr="00013419">
      <w:rPr>
        <w:rFonts w:ascii="Georgia" w:hAnsi="Georgia"/>
        <w:b/>
        <w:sz w:val="20"/>
        <w:szCs w:val="20"/>
      </w:rPr>
      <w:t>Greenfield Engineering &amp; Planning</w:t>
    </w:r>
  </w:p>
  <w:p w14:paraId="51CEA90C" w14:textId="77777777" w:rsidR="0005743A" w:rsidRPr="00013419" w:rsidRDefault="0005743A" w:rsidP="0005743A">
    <w:pPr>
      <w:pStyle w:val="Header"/>
      <w:jc w:val="center"/>
      <w:rPr>
        <w:rFonts w:ascii="Georgia" w:hAnsi="Georgia"/>
        <w:sz w:val="20"/>
        <w:szCs w:val="20"/>
      </w:rPr>
    </w:pPr>
    <w:r w:rsidRPr="00013419">
      <w:rPr>
        <w:rFonts w:ascii="Georgia" w:hAnsi="Georgia"/>
        <w:sz w:val="20"/>
        <w:szCs w:val="20"/>
      </w:rPr>
      <w:t>10 South State Street</w:t>
    </w:r>
  </w:p>
  <w:p w14:paraId="00381A6A" w14:textId="77777777" w:rsidR="0005743A" w:rsidRDefault="0005743A" w:rsidP="0005743A">
    <w:pPr>
      <w:pStyle w:val="Header"/>
      <w:jc w:val="center"/>
      <w:rPr>
        <w:rFonts w:ascii="Georgia" w:hAnsi="Georgia"/>
        <w:sz w:val="20"/>
        <w:szCs w:val="20"/>
      </w:rPr>
    </w:pPr>
    <w:r w:rsidRPr="00013419">
      <w:rPr>
        <w:rFonts w:ascii="Georgia" w:hAnsi="Georgia"/>
        <w:sz w:val="20"/>
        <w:szCs w:val="20"/>
      </w:rPr>
      <w:t>Greenfield, IN 46140</w:t>
    </w:r>
  </w:p>
  <w:p w14:paraId="0359FAF3" w14:textId="77777777" w:rsidR="0005743A" w:rsidRDefault="0005743A" w:rsidP="0005743A">
    <w:pPr>
      <w:pStyle w:val="Header"/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Phone: (317) 477-4320</w:t>
    </w:r>
  </w:p>
  <w:p w14:paraId="2DFCF6B9" w14:textId="77777777" w:rsidR="0005743A" w:rsidRPr="00013419" w:rsidRDefault="0005743A" w:rsidP="0005743A">
    <w:pPr>
      <w:pStyle w:val="Header"/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Fax: (317) 477-4321</w:t>
    </w:r>
  </w:p>
  <w:p w14:paraId="2A7F184E" w14:textId="77777777" w:rsidR="0005743A" w:rsidRDefault="00057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1539"/>
    <w:multiLevelType w:val="hybridMultilevel"/>
    <w:tmpl w:val="AC8E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325F"/>
    <w:multiLevelType w:val="hybridMultilevel"/>
    <w:tmpl w:val="62FA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4EA8"/>
    <w:multiLevelType w:val="hybridMultilevel"/>
    <w:tmpl w:val="75E0A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1AD5"/>
    <w:multiLevelType w:val="hybridMultilevel"/>
    <w:tmpl w:val="0206E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39798767">
    <w:abstractNumId w:val="3"/>
  </w:num>
  <w:num w:numId="2" w16cid:durableId="1400982740">
    <w:abstractNumId w:val="2"/>
  </w:num>
  <w:num w:numId="3" w16cid:durableId="2072993175">
    <w:abstractNumId w:val="1"/>
  </w:num>
  <w:num w:numId="4" w16cid:durableId="191392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28"/>
    <w:rsid w:val="00013419"/>
    <w:rsid w:val="0001342D"/>
    <w:rsid w:val="00034BA6"/>
    <w:rsid w:val="0005743A"/>
    <w:rsid w:val="0007646E"/>
    <w:rsid w:val="000C4922"/>
    <w:rsid w:val="0012577A"/>
    <w:rsid w:val="00157813"/>
    <w:rsid w:val="001B4FE8"/>
    <w:rsid w:val="00254E93"/>
    <w:rsid w:val="002C7974"/>
    <w:rsid w:val="00307E28"/>
    <w:rsid w:val="00327BB3"/>
    <w:rsid w:val="003411A0"/>
    <w:rsid w:val="00345202"/>
    <w:rsid w:val="00400B19"/>
    <w:rsid w:val="0042123E"/>
    <w:rsid w:val="00425D58"/>
    <w:rsid w:val="0045693C"/>
    <w:rsid w:val="00492F39"/>
    <w:rsid w:val="004A5CFD"/>
    <w:rsid w:val="0055145C"/>
    <w:rsid w:val="005C01E2"/>
    <w:rsid w:val="006B3F80"/>
    <w:rsid w:val="006B48D6"/>
    <w:rsid w:val="006D6ED6"/>
    <w:rsid w:val="006E6C9D"/>
    <w:rsid w:val="00712FD5"/>
    <w:rsid w:val="00767387"/>
    <w:rsid w:val="007812A2"/>
    <w:rsid w:val="007C3817"/>
    <w:rsid w:val="008514CD"/>
    <w:rsid w:val="00871228"/>
    <w:rsid w:val="00872A04"/>
    <w:rsid w:val="00881739"/>
    <w:rsid w:val="008837C2"/>
    <w:rsid w:val="008A5F9F"/>
    <w:rsid w:val="008F34BB"/>
    <w:rsid w:val="009A561C"/>
    <w:rsid w:val="009B29D3"/>
    <w:rsid w:val="009D0F04"/>
    <w:rsid w:val="009E618E"/>
    <w:rsid w:val="00A745D3"/>
    <w:rsid w:val="00AA4A3A"/>
    <w:rsid w:val="00AE2764"/>
    <w:rsid w:val="00B00055"/>
    <w:rsid w:val="00B07B17"/>
    <w:rsid w:val="00BB088E"/>
    <w:rsid w:val="00BC6DAC"/>
    <w:rsid w:val="00BE7F9D"/>
    <w:rsid w:val="00BF7F18"/>
    <w:rsid w:val="00C059B5"/>
    <w:rsid w:val="00C16AB2"/>
    <w:rsid w:val="00C33E7C"/>
    <w:rsid w:val="00C43D74"/>
    <w:rsid w:val="00C512C0"/>
    <w:rsid w:val="00C7091A"/>
    <w:rsid w:val="00DB646C"/>
    <w:rsid w:val="00E92761"/>
    <w:rsid w:val="00E93351"/>
    <w:rsid w:val="00EB0B9F"/>
    <w:rsid w:val="00EC531C"/>
    <w:rsid w:val="00EF6E02"/>
    <w:rsid w:val="00F07CC4"/>
    <w:rsid w:val="00F333FC"/>
    <w:rsid w:val="00F4587F"/>
    <w:rsid w:val="00F56ACE"/>
    <w:rsid w:val="00F85139"/>
    <w:rsid w:val="00FC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E0F83"/>
  <w15:docId w15:val="{8DB3C393-378B-400A-A8E5-583D72B7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228"/>
    <w:pPr>
      <w:ind w:left="100"/>
    </w:pPr>
    <w:rPr>
      <w:rFonts w:ascii="Palatino Linotype" w:eastAsia="Palatino Linotype" w:hAnsi="Palatino Linotype"/>
    </w:rPr>
  </w:style>
  <w:style w:type="paragraph" w:styleId="ListParagraph">
    <w:name w:val="List Paragraph"/>
    <w:basedOn w:val="Normal"/>
    <w:uiPriority w:val="1"/>
    <w:qFormat/>
    <w:rsid w:val="00871228"/>
  </w:style>
  <w:style w:type="paragraph" w:customStyle="1" w:styleId="TableParagraph">
    <w:name w:val="Table Paragraph"/>
    <w:basedOn w:val="Normal"/>
    <w:uiPriority w:val="1"/>
    <w:qFormat/>
    <w:rsid w:val="00871228"/>
  </w:style>
  <w:style w:type="paragraph" w:styleId="Header">
    <w:name w:val="header"/>
    <w:basedOn w:val="Normal"/>
    <w:link w:val="HeaderChar"/>
    <w:unhideWhenUsed/>
    <w:rsid w:val="009B2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29D3"/>
  </w:style>
  <w:style w:type="paragraph" w:styleId="Footer">
    <w:name w:val="footer"/>
    <w:basedOn w:val="Normal"/>
    <w:link w:val="FooterChar"/>
    <w:uiPriority w:val="99"/>
    <w:unhideWhenUsed/>
    <w:rsid w:val="009B2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9D3"/>
  </w:style>
  <w:style w:type="paragraph" w:customStyle="1" w:styleId="Default">
    <w:name w:val="Default"/>
    <w:rsid w:val="001B4FE8"/>
    <w:pPr>
      <w:widowControl/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D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514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22F7-5F11-40CB-9C43-88A360A9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MBurgess</dc:creator>
  <cp:keywords/>
  <dc:description/>
  <cp:lastModifiedBy>Tyler Rankins</cp:lastModifiedBy>
  <cp:revision>2</cp:revision>
  <cp:lastPrinted>2025-04-16T12:06:00Z</cp:lastPrinted>
  <dcterms:created xsi:type="dcterms:W3CDTF">2025-04-16T12:06:00Z</dcterms:created>
  <dcterms:modified xsi:type="dcterms:W3CDTF">2025-04-16T12:06:00Z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2015-06-18T00:00:00Z</vt:filetime>
  </property>
</Properties>
</file>